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cs="Calibri"/>
        </w:rPr>
        <w:id w:val="-1988780379"/>
        <w:docPartObj>
          <w:docPartGallery w:val="Cover Pages"/>
          <w:docPartUnique/>
        </w:docPartObj>
      </w:sdtPr>
      <w:sdtEndPr>
        <w:rPr>
          <w:color w:val="FFFFFF" w:themeColor="background1"/>
          <w:sz w:val="24"/>
          <w:szCs w:val="24"/>
        </w:rPr>
      </w:sdtEndPr>
      <w:sdtContent>
        <w:p w14:paraId="35504977" w14:textId="6A2402B2" w:rsidR="00B608AF" w:rsidRPr="001E0408" w:rsidRDefault="00B608AF" w:rsidP="00B608AF">
          <w:pPr>
            <w:rPr>
              <w:rFonts w:cs="Calibri"/>
            </w:rPr>
          </w:pPr>
        </w:p>
        <w:tbl>
          <w:tblPr>
            <w:tblpPr w:leftFromText="187" w:rightFromText="187" w:horzAnchor="margin" w:tblpXSpec="center" w:tblpY="2881"/>
            <w:tblW w:w="4000" w:type="pct"/>
            <w:tblBorders>
              <w:left w:val="single" w:sz="12" w:space="0" w:color="156082" w:themeColor="accent1"/>
            </w:tblBorders>
            <w:tblCellMar>
              <w:left w:w="144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7209"/>
          </w:tblGrid>
          <w:tr w:rsidR="00B608AF" w:rsidRPr="001E0408" w14:paraId="185A738A" w14:textId="77777777" w:rsidTr="00F369A3">
            <w:sdt>
              <w:sdtPr>
                <w:rPr>
                  <w:rFonts w:ascii="Aptos" w:hAnsi="Aptos" w:cs="Calibri"/>
                  <w:color w:val="156082" w:themeColor="accent1"/>
                  <w:sz w:val="28"/>
                  <w:szCs w:val="28"/>
                </w:rPr>
                <w:alias w:val="Company"/>
                <w:id w:val="13406915"/>
                <w:placeholder>
                  <w:docPart w:val="7DD64D52ADE9469FA018B51760DA13D5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6900" w:type="dxa"/>
                    <w:tcMar>
                      <w:top w:w="216" w:type="dxa"/>
                      <w:left w:w="115" w:type="dxa"/>
                      <w:bottom w:w="216" w:type="dxa"/>
                      <w:right w:w="115" w:type="dxa"/>
                    </w:tcMar>
                  </w:tcPr>
                  <w:p w14:paraId="641F1AF7" w14:textId="0F74DF9D" w:rsidR="00B608AF" w:rsidRPr="001E0408" w:rsidRDefault="008002C9" w:rsidP="00F369A3">
                    <w:pPr>
                      <w:pStyle w:val="NoSpacing"/>
                      <w:rPr>
                        <w:rFonts w:ascii="Calibri" w:hAnsi="Calibri" w:cs="Calibri"/>
                        <w:color w:val="156082" w:themeColor="accent1"/>
                        <w:sz w:val="24"/>
                      </w:rPr>
                    </w:pPr>
                    <w:r w:rsidRPr="00DE1A8D">
                      <w:rPr>
                        <w:rFonts w:ascii="Aptos" w:hAnsi="Aptos" w:cs="Calibri"/>
                        <w:color w:val="156082" w:themeColor="accent1"/>
                        <w:sz w:val="28"/>
                        <w:szCs w:val="28"/>
                      </w:rPr>
                      <w:t>Research Paper</w:t>
                    </w:r>
                  </w:p>
                </w:tc>
              </w:sdtContent>
            </w:sdt>
          </w:tr>
          <w:tr w:rsidR="00B608AF" w:rsidRPr="001E0408" w14:paraId="1D705C07" w14:textId="77777777" w:rsidTr="00F369A3">
            <w:tc>
              <w:tcPr>
                <w:tcW w:w="6900" w:type="dxa"/>
              </w:tcPr>
              <w:sdt>
                <w:sdtPr>
                  <w:rPr>
                    <w:rFonts w:eastAsiaTheme="majorEastAsia" w:cs="Calibri"/>
                    <w:color w:val="156082" w:themeColor="accent1"/>
                    <w:sz w:val="48"/>
                    <w:szCs w:val="48"/>
                    <w:lang w:val="en-IE"/>
                  </w:rPr>
                  <w:alias w:val="Title"/>
                  <w:id w:val="13406919"/>
                  <w:placeholder>
                    <w:docPart w:val="EA05DC1D27024D86B640C6CB9058D155"/>
                  </w:placeholder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Content>
                  <w:p w14:paraId="610F27A2" w14:textId="4B807444" w:rsidR="00B608AF" w:rsidRPr="001E0408" w:rsidRDefault="00C33E83" w:rsidP="00F369A3">
                    <w:pPr>
                      <w:pStyle w:val="NoSpacing"/>
                      <w:spacing w:line="216" w:lineRule="auto"/>
                      <w:rPr>
                        <w:rFonts w:ascii="Calibri" w:eastAsiaTheme="majorEastAsia" w:hAnsi="Calibri" w:cs="Calibri"/>
                        <w:color w:val="156082" w:themeColor="accent1"/>
                        <w:sz w:val="88"/>
                        <w:szCs w:val="88"/>
                      </w:rPr>
                    </w:pPr>
                    <w:r>
                      <w:rPr>
                        <w:rFonts w:eastAsiaTheme="majorEastAsia" w:cs="Calibri"/>
                        <w:color w:val="156082" w:themeColor="accent1"/>
                        <w:sz w:val="48"/>
                        <w:szCs w:val="48"/>
                        <w:lang w:val="en-IE"/>
                      </w:rPr>
                      <w:t>AI-Assisted Human-in-the-Loop Red Team Agent for API Security</w:t>
                    </w:r>
                  </w:p>
                </w:sdtContent>
              </w:sdt>
            </w:tc>
          </w:tr>
          <w:tr w:rsidR="00B608AF" w:rsidRPr="001E0408" w14:paraId="30E6D403" w14:textId="77777777" w:rsidTr="00F369A3">
            <w:tc>
              <w:tcPr>
                <w:tcW w:w="6900" w:type="dxa"/>
              </w:tcPr>
              <w:p w14:paraId="7A873AC7" w14:textId="77777777" w:rsidR="00B608AF" w:rsidRPr="00DE1A8D" w:rsidRDefault="00B608AF" w:rsidP="00F369A3">
                <w:pPr>
                  <w:pStyle w:val="NoSpacing"/>
                  <w:spacing w:before="120" w:line="216" w:lineRule="auto"/>
                  <w:rPr>
                    <w:rFonts w:eastAsiaTheme="majorEastAsia" w:cs="Calibri"/>
                    <w:color w:val="156082" w:themeColor="accent1"/>
                    <w:kern w:val="2"/>
                    <w:sz w:val="28"/>
                    <w:szCs w:val="28"/>
                    <w:lang w:val="en-IE"/>
                    <w14:ligatures w14:val="standardContextual"/>
                  </w:rPr>
                </w:pPr>
                <w:r w:rsidRPr="00DE1A8D">
                  <w:rPr>
                    <w:rFonts w:eastAsiaTheme="majorEastAsia" w:cs="Calibri"/>
                    <w:color w:val="156082" w:themeColor="accent1"/>
                    <w:kern w:val="2"/>
                    <w:sz w:val="28"/>
                    <w:szCs w:val="28"/>
                    <w:lang w:val="en-IE"/>
                    <w14:ligatures w14:val="standardContextual"/>
                  </w:rPr>
                  <w:t>Denys Dmytrenko C00290959</w:t>
                </w:r>
              </w:p>
            </w:tc>
          </w:tr>
          <w:tr w:rsidR="00B608AF" w:rsidRPr="001E0408" w14:paraId="63109783" w14:textId="77777777" w:rsidTr="00F369A3">
            <w:tc>
              <w:tcPr>
                <w:tcW w:w="6900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sdt>
                <w:sdtPr>
                  <w:rPr>
                    <w:rFonts w:cs="Calibri"/>
                    <w:color w:val="156082" w:themeColor="accent1"/>
                    <w:sz w:val="28"/>
                    <w:szCs w:val="28"/>
                  </w:rPr>
                  <w:alias w:val="Subtitle"/>
                  <w:id w:val="13406923"/>
                  <w:placeholder>
                    <w:docPart w:val="F566790D1E00464488F9879C690DABD6"/>
                  </w:placeholder>
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<w:text/>
                </w:sdtPr>
                <w:sdtContent>
                  <w:p w14:paraId="32BCAA97" w14:textId="77777777" w:rsidR="00B608AF" w:rsidRDefault="00C33E83" w:rsidP="00F369A3">
                    <w:pPr>
                      <w:pStyle w:val="NoSpacing"/>
                      <w:rPr>
                        <w:rFonts w:cs="Calibri"/>
                        <w:color w:val="156082" w:themeColor="accent1"/>
                        <w:sz w:val="28"/>
                        <w:szCs w:val="28"/>
                      </w:rPr>
                    </w:pPr>
                    <w:r>
                      <w:rPr>
                        <w:rFonts w:cs="Calibri"/>
                        <w:color w:val="156082" w:themeColor="accent1"/>
                        <w:sz w:val="28"/>
                        <w:szCs w:val="28"/>
                      </w:rPr>
                      <w:t>BSc (Hons) Cybercrime and IT Security</w:t>
                    </w:r>
                  </w:p>
                </w:sdtContent>
              </w:sdt>
              <w:p w14:paraId="2009D1DA" w14:textId="77777777" w:rsidR="00DF4A8A" w:rsidRDefault="00DF4A8A" w:rsidP="00F369A3">
                <w:pPr>
                  <w:pStyle w:val="NoSpacing"/>
                  <w:rPr>
                    <w:rFonts w:cs="Calibri"/>
                    <w:color w:val="156082" w:themeColor="accent1"/>
                    <w:sz w:val="28"/>
                    <w:szCs w:val="28"/>
                  </w:rPr>
                </w:pPr>
              </w:p>
              <w:p w14:paraId="22604A56" w14:textId="60B87914" w:rsidR="00E8517F" w:rsidRPr="00DF4A8A" w:rsidRDefault="00DF4A8A" w:rsidP="00F369A3">
                <w:pPr>
                  <w:pStyle w:val="NoSpacing"/>
                  <w:rPr>
                    <w:rFonts w:cs="Calibri"/>
                    <w:color w:val="156082" w:themeColor="accent1"/>
                    <w:sz w:val="28"/>
                    <w:szCs w:val="28"/>
                  </w:rPr>
                </w:pPr>
                <w:r>
                  <w:rPr>
                    <w:rFonts w:cs="Calibri"/>
                    <w:color w:val="156082" w:themeColor="accent1"/>
                    <w:sz w:val="28"/>
                    <w:szCs w:val="28"/>
                  </w:rPr>
                  <w:t>Supervisor: Richard Butler</w:t>
                </w:r>
              </w:p>
            </w:tc>
          </w:tr>
        </w:tbl>
        <w:tbl>
          <w:tblPr>
            <w:tblpPr w:leftFromText="187" w:rightFromText="187" w:horzAnchor="margin" w:tblpXSpec="center" w:tblpYSpec="bottom"/>
            <w:tblW w:w="3857" w:type="pct"/>
            <w:tblLook w:val="04A0" w:firstRow="1" w:lastRow="0" w:firstColumn="1" w:lastColumn="0" w:noHBand="0" w:noVBand="1"/>
          </w:tblPr>
          <w:tblGrid>
            <w:gridCol w:w="6963"/>
          </w:tblGrid>
          <w:tr w:rsidR="00B608AF" w:rsidRPr="001E0408" w14:paraId="0EFC1A89" w14:textId="77777777" w:rsidTr="00F369A3">
            <w:tc>
              <w:tcPr>
                <w:tcW w:w="6665" w:type="dxa"/>
                <w:tcMar>
                  <w:top w:w="216" w:type="dxa"/>
                  <w:left w:w="115" w:type="dxa"/>
                  <w:bottom w:w="216" w:type="dxa"/>
                  <w:right w:w="115" w:type="dxa"/>
                </w:tcMar>
              </w:tcPr>
              <w:p w14:paraId="0E91675E" w14:textId="77777777" w:rsidR="00B608AF" w:rsidRPr="001E0408" w:rsidRDefault="00B608AF" w:rsidP="00F369A3">
                <w:pPr>
                  <w:pStyle w:val="NoSpacing"/>
                  <w:rPr>
                    <w:rFonts w:ascii="Calibri" w:hAnsi="Calibri" w:cs="Calibri"/>
                    <w:color w:val="156082" w:themeColor="accent1"/>
                    <w:sz w:val="28"/>
                    <w:szCs w:val="28"/>
                  </w:rPr>
                </w:pPr>
              </w:p>
              <w:p w14:paraId="7B372E67" w14:textId="77777777" w:rsidR="00B608AF" w:rsidRPr="001E0408" w:rsidRDefault="00B608AF" w:rsidP="00F369A3">
                <w:pPr>
                  <w:pStyle w:val="NoSpacing"/>
                  <w:rPr>
                    <w:rFonts w:ascii="Calibri" w:hAnsi="Calibri" w:cs="Calibri"/>
                    <w:color w:val="156082" w:themeColor="accent1"/>
                  </w:rPr>
                </w:pPr>
              </w:p>
            </w:tc>
          </w:tr>
        </w:tbl>
        <w:p w14:paraId="7892A9A5" w14:textId="76BDCB0F" w:rsidR="00B608AF" w:rsidRPr="002907C1" w:rsidRDefault="00B608AF" w:rsidP="00B608AF">
          <w:pPr>
            <w:spacing w:after="160" w:line="278" w:lineRule="auto"/>
            <w:rPr>
              <w:rFonts w:cs="Calibri"/>
              <w:color w:val="FFFFFF" w:themeColor="background1"/>
              <w:lang w:val="en-IE"/>
            </w:rPr>
          </w:pPr>
          <w:r w:rsidRPr="002907C1">
            <w:rPr>
              <w:rFonts w:cs="Calibri"/>
              <w:noProof/>
              <w:color w:val="FFFFFF" w:themeColor="background1"/>
              <w:lang w:val="en-IE"/>
            </w:rPr>
            <w:drawing>
              <wp:anchor distT="0" distB="0" distL="114300" distR="114300" simplePos="0" relativeHeight="251659264" behindDoc="0" locked="0" layoutInCell="1" allowOverlap="1" wp14:anchorId="1AB33BBD" wp14:editId="39D9ECB2">
                <wp:simplePos x="0" y="0"/>
                <wp:positionH relativeFrom="margin">
                  <wp:posOffset>0</wp:posOffset>
                </wp:positionH>
                <wp:positionV relativeFrom="paragraph">
                  <wp:posOffset>3867361</wp:posOffset>
                </wp:positionV>
                <wp:extent cx="5486400" cy="3080385"/>
                <wp:effectExtent l="0" t="0" r="0" b="0"/>
                <wp:wrapThrough wrapText="bothSides">
                  <wp:wrapPolygon edited="0">
                    <wp:start x="9525" y="4675"/>
                    <wp:lineTo x="2325" y="5076"/>
                    <wp:lineTo x="2100" y="5210"/>
                    <wp:lineTo x="2550" y="7080"/>
                    <wp:lineTo x="2175" y="7881"/>
                    <wp:lineTo x="2175" y="8148"/>
                    <wp:lineTo x="2625" y="9217"/>
                    <wp:lineTo x="2175" y="9618"/>
                    <wp:lineTo x="2100" y="12156"/>
                    <wp:lineTo x="2550" y="13492"/>
                    <wp:lineTo x="2475" y="13625"/>
                    <wp:lineTo x="2625" y="14961"/>
                    <wp:lineTo x="3675" y="15629"/>
                    <wp:lineTo x="3600" y="16430"/>
                    <wp:lineTo x="5775" y="16564"/>
                    <wp:lineTo x="17025" y="16831"/>
                    <wp:lineTo x="17400" y="16831"/>
                    <wp:lineTo x="17625" y="15629"/>
                    <wp:lineTo x="18900" y="14560"/>
                    <wp:lineTo x="18750" y="13492"/>
                    <wp:lineTo x="17775" y="13224"/>
                    <wp:lineTo x="17775" y="12156"/>
                    <wp:lineTo x="13800" y="11354"/>
                    <wp:lineTo x="18975" y="10419"/>
                    <wp:lineTo x="19275" y="9351"/>
                    <wp:lineTo x="18600" y="9217"/>
                    <wp:lineTo x="19500" y="8683"/>
                    <wp:lineTo x="19275" y="7614"/>
                    <wp:lineTo x="16800" y="7080"/>
                    <wp:lineTo x="16875" y="6011"/>
                    <wp:lineTo x="13500" y="4942"/>
                    <wp:lineTo x="10200" y="4675"/>
                    <wp:lineTo x="9525" y="4675"/>
                  </wp:wrapPolygon>
                </wp:wrapThrough>
                <wp:docPr id="1909131460" name="Picture 2" descr="A logo on a black background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9131460" name="Picture 2" descr="A logo on a black background&#10;&#10;AI-generated content may be incorrec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308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1E0408">
            <w:rPr>
              <w:rFonts w:cs="Calibri"/>
              <w:color w:val="FFFFFF" w:themeColor="background1"/>
              <w:sz w:val="24"/>
              <w:szCs w:val="24"/>
            </w:rPr>
            <w:br w:type="page"/>
          </w:r>
        </w:p>
        <w:p w14:paraId="2D8321C5" w14:textId="18A8C87C" w:rsidR="00B608AF" w:rsidRDefault="00000000" w:rsidP="00B608AF">
          <w:pPr>
            <w:rPr>
              <w:rFonts w:cs="Calibri"/>
              <w:color w:val="FFFFFF" w:themeColor="background1"/>
            </w:rPr>
          </w:pPr>
        </w:p>
      </w:sdtContent>
    </w:sdt>
    <w:p w14:paraId="08D104ED" w14:textId="77587917" w:rsidR="000A5C7D" w:rsidRPr="000A5C7D" w:rsidRDefault="00F87656" w:rsidP="000A5C7D">
      <w:pPr>
        <w:pStyle w:val="Heading1"/>
        <w:numPr>
          <w:ilvl w:val="0"/>
          <w:numId w:val="10"/>
        </w:numPr>
        <w:tabs>
          <w:tab w:val="left" w:pos="66"/>
        </w:tabs>
        <w:ind w:left="426"/>
        <w:rPr>
          <w:rFonts w:eastAsia="Times New Roman"/>
        </w:rPr>
      </w:pPr>
      <w:bookmarkStart w:id="0" w:name="abstract"/>
      <w:r>
        <w:rPr>
          <w:rFonts w:eastAsia="Times New Roman"/>
        </w:rPr>
        <w:t>Executive Summary</w:t>
      </w:r>
    </w:p>
    <w:p w14:paraId="258BF16F" w14:textId="329140E6" w:rsidR="00F87656" w:rsidRPr="00241811" w:rsidRDefault="00840820" w:rsidP="00F87656">
      <w:pPr>
        <w:rPr>
          <w:rFonts w:asciiTheme="minorHAnsi" w:hAnsiTheme="minorHAnsi"/>
          <w:sz w:val="24"/>
          <w:szCs w:val="24"/>
        </w:rPr>
      </w:pPr>
      <w:r w:rsidRPr="00241811">
        <w:rPr>
          <w:rFonts w:asciiTheme="minorHAnsi" w:hAnsiTheme="minorHAnsi"/>
          <w:sz w:val="24"/>
          <w:szCs w:val="24"/>
        </w:rPr>
        <w:t>This report documents the design, implementation, and evaluation of an AI-assisted human-in-the-loop red team agent for API security. APIs are now the primary attack surface for modern web applications</w:t>
      </w:r>
      <w:r w:rsidR="00387004" w:rsidRPr="00241811">
        <w:rPr>
          <w:rFonts w:asciiTheme="minorHAnsi" w:hAnsiTheme="minorHAnsi"/>
          <w:sz w:val="24"/>
          <w:szCs w:val="24"/>
        </w:rPr>
        <w:t xml:space="preserve"> and </w:t>
      </w:r>
      <w:r w:rsidRPr="00241811">
        <w:rPr>
          <w:rFonts w:asciiTheme="minorHAnsi" w:hAnsiTheme="minorHAnsi"/>
          <w:sz w:val="24"/>
          <w:szCs w:val="24"/>
        </w:rPr>
        <w:t xml:space="preserve">existing scanners </w:t>
      </w:r>
      <w:r w:rsidR="00387004" w:rsidRPr="00241811">
        <w:rPr>
          <w:rFonts w:asciiTheme="minorHAnsi" w:hAnsiTheme="minorHAnsi"/>
          <w:sz w:val="24"/>
          <w:szCs w:val="24"/>
        </w:rPr>
        <w:t>are</w:t>
      </w:r>
      <w:r w:rsidRPr="00241811">
        <w:rPr>
          <w:rFonts w:asciiTheme="minorHAnsi" w:hAnsiTheme="minorHAnsi"/>
          <w:sz w:val="24"/>
          <w:szCs w:val="24"/>
        </w:rPr>
        <w:t xml:space="preserve"> behav</w:t>
      </w:r>
      <w:r w:rsidR="00387004" w:rsidRPr="00241811">
        <w:rPr>
          <w:rFonts w:asciiTheme="minorHAnsi" w:hAnsiTheme="minorHAnsi"/>
          <w:sz w:val="24"/>
          <w:szCs w:val="24"/>
        </w:rPr>
        <w:t>ing</w:t>
      </w:r>
      <w:r w:rsidRPr="00241811">
        <w:rPr>
          <w:rFonts w:asciiTheme="minorHAnsi" w:hAnsiTheme="minorHAnsi"/>
          <w:sz w:val="24"/>
          <w:szCs w:val="24"/>
        </w:rPr>
        <w:t xml:space="preserve"> like checklist tools. They are good at finding single </w:t>
      </w:r>
      <w:r w:rsidR="0082799F" w:rsidRPr="00241811">
        <w:rPr>
          <w:rFonts w:asciiTheme="minorHAnsi" w:hAnsiTheme="minorHAnsi"/>
          <w:sz w:val="24"/>
          <w:szCs w:val="24"/>
        </w:rPr>
        <w:t>vulnerabilities</w:t>
      </w:r>
      <w:r w:rsidRPr="00241811">
        <w:rPr>
          <w:rFonts w:asciiTheme="minorHAnsi" w:hAnsiTheme="minorHAnsi"/>
          <w:sz w:val="24"/>
          <w:szCs w:val="24"/>
        </w:rPr>
        <w:t xml:space="preserve"> on individual endpoints, but they </w:t>
      </w:r>
      <w:r w:rsidR="0082799F" w:rsidRPr="00241811">
        <w:rPr>
          <w:rFonts w:asciiTheme="minorHAnsi" w:hAnsiTheme="minorHAnsi"/>
          <w:sz w:val="24"/>
          <w:szCs w:val="24"/>
        </w:rPr>
        <w:t>are not</w:t>
      </w:r>
      <w:r w:rsidRPr="00241811">
        <w:rPr>
          <w:rFonts w:asciiTheme="minorHAnsi" w:hAnsiTheme="minorHAnsi"/>
          <w:sz w:val="24"/>
          <w:szCs w:val="24"/>
        </w:rPr>
        <w:t xml:space="preserve"> connect</w:t>
      </w:r>
      <w:r w:rsidR="0082799F" w:rsidRPr="00241811">
        <w:rPr>
          <w:rFonts w:asciiTheme="minorHAnsi" w:hAnsiTheme="minorHAnsi"/>
          <w:sz w:val="24"/>
          <w:szCs w:val="24"/>
        </w:rPr>
        <w:t>ing</w:t>
      </w:r>
      <w:r w:rsidRPr="00241811">
        <w:rPr>
          <w:rFonts w:asciiTheme="minorHAnsi" w:hAnsiTheme="minorHAnsi"/>
          <w:sz w:val="24"/>
          <w:szCs w:val="24"/>
        </w:rPr>
        <w:t xml:space="preserve"> findings into realistic </w:t>
      </w:r>
      <w:r w:rsidR="0082799F" w:rsidRPr="00241811">
        <w:rPr>
          <w:rFonts w:asciiTheme="minorHAnsi" w:hAnsiTheme="minorHAnsi"/>
          <w:sz w:val="24"/>
          <w:szCs w:val="24"/>
        </w:rPr>
        <w:t>attack</w:t>
      </w:r>
      <w:r w:rsidRPr="00241811">
        <w:rPr>
          <w:rFonts w:asciiTheme="minorHAnsi" w:hAnsiTheme="minorHAnsi"/>
          <w:sz w:val="24"/>
          <w:szCs w:val="24"/>
        </w:rPr>
        <w:t xml:space="preserve"> chains</w:t>
      </w:r>
      <w:r w:rsidR="0082799F" w:rsidRPr="00241811">
        <w:rPr>
          <w:rFonts w:asciiTheme="minorHAnsi" w:hAnsiTheme="minorHAnsi"/>
          <w:sz w:val="24"/>
          <w:szCs w:val="24"/>
        </w:rPr>
        <w:t>.</w:t>
      </w:r>
      <w:r w:rsidRPr="00241811">
        <w:rPr>
          <w:rFonts w:asciiTheme="minorHAnsi" w:hAnsiTheme="minorHAnsi"/>
          <w:sz w:val="24"/>
          <w:szCs w:val="24"/>
        </w:rPr>
        <w:t xml:space="preserve"> </w:t>
      </w:r>
      <w:r w:rsidR="0082799F" w:rsidRPr="00241811">
        <w:rPr>
          <w:rFonts w:asciiTheme="minorHAnsi" w:hAnsiTheme="minorHAnsi"/>
          <w:sz w:val="24"/>
          <w:szCs w:val="24"/>
        </w:rPr>
        <w:t>T</w:t>
      </w:r>
      <w:r w:rsidRPr="00241811">
        <w:rPr>
          <w:rFonts w:asciiTheme="minorHAnsi" w:hAnsiTheme="minorHAnsi"/>
          <w:sz w:val="24"/>
          <w:szCs w:val="24"/>
        </w:rPr>
        <w:t xml:space="preserve">he kind that real attackers </w:t>
      </w:r>
      <w:proofErr w:type="gramStart"/>
      <w:r w:rsidRPr="00241811">
        <w:rPr>
          <w:rFonts w:asciiTheme="minorHAnsi" w:hAnsiTheme="minorHAnsi"/>
          <w:sz w:val="24"/>
          <w:szCs w:val="24"/>
        </w:rPr>
        <w:t>actually use</w:t>
      </w:r>
      <w:proofErr w:type="gramEnd"/>
      <w:r w:rsidRPr="00241811">
        <w:rPr>
          <w:rFonts w:asciiTheme="minorHAnsi" w:hAnsiTheme="minorHAnsi"/>
          <w:sz w:val="24"/>
          <w:szCs w:val="24"/>
        </w:rPr>
        <w:t>.</w:t>
      </w:r>
    </w:p>
    <w:bookmarkEnd w:id="0"/>
    <w:p w14:paraId="045FDB58" w14:textId="77777777" w:rsidR="006D70D1" w:rsidRPr="00241811" w:rsidRDefault="00064E8D" w:rsidP="00064E8D">
      <w:pPr>
        <w:rPr>
          <w:rFonts w:asciiTheme="minorHAnsi" w:eastAsia="Times New Roman" w:hAnsiTheme="minorHAnsi"/>
          <w:sz w:val="24"/>
          <w:szCs w:val="24"/>
        </w:rPr>
      </w:pPr>
      <w:r w:rsidRPr="00241811">
        <w:rPr>
          <w:rFonts w:asciiTheme="minorHAnsi" w:eastAsia="Times New Roman" w:hAnsiTheme="minorHAnsi"/>
          <w:sz w:val="24"/>
          <w:szCs w:val="24"/>
        </w:rPr>
        <w:t>The project goal was to build a functional prototype that maps an API surface</w:t>
      </w:r>
      <w:r w:rsidR="00DD0935" w:rsidRPr="00241811">
        <w:rPr>
          <w:rFonts w:asciiTheme="minorHAnsi" w:eastAsia="Times New Roman" w:hAnsiTheme="minorHAnsi"/>
          <w:sz w:val="24"/>
          <w:szCs w:val="24"/>
        </w:rPr>
        <w:t xml:space="preserve"> and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fuzzes endpoints for six common vulnerability types</w:t>
      </w:r>
      <w:r w:rsidR="00DD0935" w:rsidRPr="00241811">
        <w:rPr>
          <w:rFonts w:asciiTheme="minorHAnsi" w:eastAsia="Times New Roman" w:hAnsiTheme="minorHAnsi"/>
          <w:sz w:val="24"/>
          <w:szCs w:val="24"/>
        </w:rPr>
        <w:t>. After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proofErr w:type="gramStart"/>
      <w:r w:rsidR="00DD0935" w:rsidRPr="00241811">
        <w:rPr>
          <w:rFonts w:asciiTheme="minorHAnsi" w:eastAsia="Times New Roman" w:hAnsiTheme="minorHAnsi"/>
          <w:sz w:val="24"/>
          <w:szCs w:val="24"/>
        </w:rPr>
        <w:t>asking</w:t>
      </w:r>
      <w:proofErr w:type="gramEnd"/>
      <w:r w:rsidRPr="00241811">
        <w:rPr>
          <w:rFonts w:asciiTheme="minorHAnsi" w:eastAsia="Times New Roman" w:hAnsiTheme="minorHAnsi"/>
          <w:sz w:val="24"/>
          <w:szCs w:val="24"/>
        </w:rPr>
        <w:t xml:space="preserve"> a large language model to propose chained attacks that combine those findings. </w:t>
      </w:r>
      <w:r w:rsidR="00622E33" w:rsidRPr="00241811">
        <w:rPr>
          <w:rFonts w:asciiTheme="minorHAnsi" w:eastAsia="Times New Roman" w:hAnsiTheme="minorHAnsi"/>
          <w:sz w:val="24"/>
          <w:szCs w:val="24"/>
        </w:rPr>
        <w:t>While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r w:rsidR="00622E33" w:rsidRPr="00241811">
        <w:rPr>
          <w:rFonts w:asciiTheme="minorHAnsi" w:eastAsia="Times New Roman" w:hAnsiTheme="minorHAnsi"/>
          <w:sz w:val="24"/>
          <w:szCs w:val="24"/>
        </w:rPr>
        <w:t xml:space="preserve">a </w:t>
      </w:r>
      <w:proofErr w:type="gramStart"/>
      <w:r w:rsidR="00622E33" w:rsidRPr="00241811">
        <w:rPr>
          <w:rFonts w:asciiTheme="minorHAnsi" w:eastAsia="Times New Roman" w:hAnsiTheme="minorHAnsi"/>
          <w:sz w:val="24"/>
          <w:szCs w:val="24"/>
        </w:rPr>
        <w:t>security analyst reviews</w:t>
      </w:r>
      <w:proofErr w:type="gramEnd"/>
      <w:r w:rsidR="00622E33" w:rsidRPr="00241811">
        <w:rPr>
          <w:rFonts w:asciiTheme="minorHAnsi" w:eastAsia="Times New Roman" w:hAnsiTheme="minorHAnsi"/>
          <w:sz w:val="24"/>
          <w:szCs w:val="24"/>
        </w:rPr>
        <w:t xml:space="preserve"> proposed attacks and approves each step before execution so 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the system is never fully autonomous. </w:t>
      </w:r>
      <w:r w:rsidR="00AD0749" w:rsidRPr="00241811">
        <w:rPr>
          <w:rFonts w:asciiTheme="minorHAnsi" w:eastAsia="Times New Roman" w:hAnsiTheme="minorHAnsi"/>
          <w:sz w:val="24"/>
          <w:szCs w:val="24"/>
        </w:rPr>
        <w:t xml:space="preserve">This keeps the scanner on </w:t>
      </w:r>
      <w:r w:rsidR="00DD0935" w:rsidRPr="00241811">
        <w:rPr>
          <w:rFonts w:asciiTheme="minorHAnsi" w:eastAsia="Times New Roman" w:hAnsiTheme="minorHAnsi"/>
          <w:sz w:val="24"/>
          <w:szCs w:val="24"/>
        </w:rPr>
        <w:t>a</w:t>
      </w:r>
      <w:r w:rsidR="00AD0749" w:rsidRPr="00241811">
        <w:rPr>
          <w:rFonts w:asciiTheme="minorHAnsi" w:eastAsia="Times New Roman" w:hAnsiTheme="minorHAnsi"/>
          <w:sz w:val="24"/>
          <w:szCs w:val="24"/>
        </w:rPr>
        <w:t xml:space="preserve"> balance </w:t>
      </w:r>
      <w:r w:rsidRPr="00241811">
        <w:rPr>
          <w:rFonts w:asciiTheme="minorHAnsi" w:eastAsia="Times New Roman" w:hAnsiTheme="minorHAnsi"/>
          <w:sz w:val="24"/>
          <w:szCs w:val="24"/>
        </w:rPr>
        <w:t>between automated scanning and unsafe autonomous exploitation</w:t>
      </w:r>
    </w:p>
    <w:p w14:paraId="715B587A" w14:textId="50347FCA" w:rsidR="00DD0935" w:rsidRPr="00241811" w:rsidRDefault="00EE4B3C" w:rsidP="00064E8D">
      <w:pPr>
        <w:rPr>
          <w:rFonts w:asciiTheme="minorHAnsi" w:eastAsia="Times New Roman" w:hAnsiTheme="minorHAnsi"/>
          <w:sz w:val="24"/>
          <w:szCs w:val="24"/>
        </w:rPr>
      </w:pPr>
      <w:r w:rsidRPr="00241811">
        <w:rPr>
          <w:rFonts w:asciiTheme="minorHAnsi" w:eastAsia="Times New Roman" w:hAnsiTheme="minorHAnsi"/>
          <w:sz w:val="24"/>
          <w:szCs w:val="24"/>
        </w:rPr>
        <w:t xml:space="preserve">The final project is built on Python 3.11 with </w:t>
      </w:r>
      <w:proofErr w:type="spellStart"/>
      <w:r w:rsidRPr="00241811">
        <w:rPr>
          <w:rFonts w:asciiTheme="minorHAnsi" w:eastAsia="Times New Roman" w:hAnsiTheme="minorHAnsi"/>
          <w:sz w:val="24"/>
          <w:szCs w:val="24"/>
        </w:rPr>
        <w:t>FastAPI</w:t>
      </w:r>
      <w:proofErr w:type="spellEnd"/>
      <w:r w:rsidRPr="00241811">
        <w:rPr>
          <w:rFonts w:asciiTheme="minorHAnsi" w:eastAsia="Times New Roman" w:hAnsiTheme="minorHAnsi"/>
          <w:sz w:val="24"/>
          <w:szCs w:val="24"/>
        </w:rPr>
        <w:t xml:space="preserve"> for the backend. Frontend </w:t>
      </w:r>
      <w:r w:rsidR="00314D8F" w:rsidRPr="00241811">
        <w:rPr>
          <w:rFonts w:asciiTheme="minorHAnsi" w:eastAsia="Times New Roman" w:hAnsiTheme="minorHAnsi"/>
          <w:sz w:val="24"/>
          <w:szCs w:val="24"/>
        </w:rPr>
        <w:t xml:space="preserve">is 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React 18 with TypeScript, SQLite for </w:t>
      </w:r>
      <w:proofErr w:type="gramStart"/>
      <w:r w:rsidR="00314D8F" w:rsidRPr="00241811">
        <w:rPr>
          <w:rFonts w:asciiTheme="minorHAnsi" w:eastAsia="Times New Roman" w:hAnsiTheme="minorHAnsi"/>
          <w:sz w:val="24"/>
          <w:szCs w:val="24"/>
        </w:rPr>
        <w:t>the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storage</w:t>
      </w:r>
      <w:proofErr w:type="gramEnd"/>
      <w:r w:rsidRPr="00241811">
        <w:rPr>
          <w:rFonts w:asciiTheme="minorHAnsi" w:eastAsia="Times New Roman" w:hAnsiTheme="minorHAnsi"/>
          <w:sz w:val="24"/>
          <w:szCs w:val="24"/>
        </w:rPr>
        <w:t xml:space="preserve">, and the </w:t>
      </w:r>
      <w:proofErr w:type="spellStart"/>
      <w:r w:rsidRPr="00241811">
        <w:rPr>
          <w:rFonts w:asciiTheme="minorHAnsi" w:eastAsia="Times New Roman" w:hAnsiTheme="minorHAnsi"/>
          <w:sz w:val="24"/>
          <w:szCs w:val="24"/>
        </w:rPr>
        <w:t>Groq</w:t>
      </w:r>
      <w:proofErr w:type="spellEnd"/>
      <w:r w:rsidRPr="00241811">
        <w:rPr>
          <w:rFonts w:asciiTheme="minorHAnsi" w:eastAsia="Times New Roman" w:hAnsiTheme="minorHAnsi"/>
          <w:sz w:val="24"/>
          <w:szCs w:val="24"/>
        </w:rPr>
        <w:t xml:space="preserve"> API running Llama 3.3 70B for attack chain planning. Two </w:t>
      </w:r>
      <w:r w:rsidR="00314D8F" w:rsidRPr="00241811">
        <w:rPr>
          <w:rFonts w:asciiTheme="minorHAnsi" w:eastAsia="Times New Roman" w:hAnsiTheme="minorHAnsi"/>
          <w:sz w:val="24"/>
          <w:szCs w:val="24"/>
        </w:rPr>
        <w:t>vulnerable targets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run locally</w:t>
      </w:r>
      <w:r w:rsidR="00056F12" w:rsidRPr="00241811">
        <w:rPr>
          <w:rFonts w:asciiTheme="minorHAnsi" w:eastAsia="Times New Roman" w:hAnsiTheme="minorHAnsi"/>
          <w:sz w:val="24"/>
          <w:szCs w:val="24"/>
        </w:rPr>
        <w:t xml:space="preserve"> from Docker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for testing</w:t>
      </w:r>
      <w:r w:rsidR="00056F12" w:rsidRPr="00241811">
        <w:rPr>
          <w:rFonts w:asciiTheme="minorHAnsi" w:eastAsia="Times New Roman" w:hAnsiTheme="minorHAnsi"/>
          <w:sz w:val="24"/>
          <w:szCs w:val="24"/>
        </w:rPr>
        <w:t>.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r w:rsidR="00056F12" w:rsidRPr="00241811">
        <w:rPr>
          <w:rFonts w:asciiTheme="minorHAnsi" w:eastAsia="Times New Roman" w:hAnsiTheme="minorHAnsi"/>
          <w:sz w:val="24"/>
          <w:szCs w:val="24"/>
        </w:rPr>
        <w:t>a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custom </w:t>
      </w:r>
      <w:proofErr w:type="spellStart"/>
      <w:r w:rsidRPr="00241811">
        <w:rPr>
          <w:rFonts w:asciiTheme="minorHAnsi" w:eastAsia="Times New Roman" w:hAnsiTheme="minorHAnsi"/>
          <w:sz w:val="24"/>
          <w:szCs w:val="24"/>
        </w:rPr>
        <w:t>FastAPI</w:t>
      </w:r>
      <w:proofErr w:type="spellEnd"/>
      <w:r w:rsidRPr="00241811">
        <w:rPr>
          <w:rFonts w:asciiTheme="minorHAnsi" w:eastAsia="Times New Roman" w:hAnsiTheme="minorHAnsi"/>
          <w:sz w:val="24"/>
          <w:szCs w:val="24"/>
        </w:rPr>
        <w:t xml:space="preserve"> sandbox with fourteen </w:t>
      </w:r>
      <w:r w:rsidR="00056F12" w:rsidRPr="00241811">
        <w:rPr>
          <w:rFonts w:asciiTheme="minorHAnsi" w:eastAsia="Times New Roman" w:hAnsiTheme="minorHAnsi"/>
          <w:sz w:val="24"/>
          <w:szCs w:val="24"/>
        </w:rPr>
        <w:t>existing</w:t>
      </w:r>
      <w:r w:rsidRPr="00241811">
        <w:rPr>
          <w:rFonts w:asciiTheme="minorHAnsi" w:eastAsia="Times New Roman" w:hAnsiTheme="minorHAnsi"/>
          <w:sz w:val="24"/>
          <w:szCs w:val="24"/>
        </w:rPr>
        <w:t xml:space="preserve"> vulnerabilities, and OWASP Juice Shop. Role-based access control with three roles, admin, security analyst, and developer</w:t>
      </w:r>
      <w:r w:rsidR="00056F12" w:rsidRPr="00241811">
        <w:rPr>
          <w:rFonts w:asciiTheme="minorHAnsi" w:eastAsia="Times New Roman" w:hAnsiTheme="minorHAnsi"/>
          <w:sz w:val="24"/>
          <w:szCs w:val="24"/>
        </w:rPr>
        <w:t>.</w:t>
      </w:r>
    </w:p>
    <w:p w14:paraId="5AD8E773" w14:textId="584F2F2B" w:rsidR="0051644C" w:rsidRPr="00241811" w:rsidRDefault="006770BA" w:rsidP="00064E8D">
      <w:pPr>
        <w:rPr>
          <w:rFonts w:asciiTheme="minorHAnsi" w:eastAsia="Times New Roman" w:hAnsiTheme="minorHAnsi"/>
          <w:sz w:val="24"/>
          <w:szCs w:val="24"/>
        </w:rPr>
      </w:pPr>
      <w:r w:rsidRPr="00241811">
        <w:rPr>
          <w:rFonts w:asciiTheme="minorHAnsi" w:eastAsia="Times New Roman" w:hAnsiTheme="minorHAnsi"/>
          <w:sz w:val="24"/>
          <w:szCs w:val="24"/>
        </w:rPr>
        <w:t xml:space="preserve">One more part 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of this </w:t>
      </w:r>
      <w:r w:rsidRPr="00241811">
        <w:rPr>
          <w:rFonts w:asciiTheme="minorHAnsi" w:eastAsia="Times New Roman" w:hAnsiTheme="minorHAnsi"/>
          <w:sz w:val="24"/>
          <w:szCs w:val="24"/>
        </w:rPr>
        <w:t>project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is </w:t>
      </w:r>
      <w:proofErr w:type="gramStart"/>
      <w:r w:rsidR="00EC716B" w:rsidRPr="00241811">
        <w:rPr>
          <w:rFonts w:asciiTheme="minorHAnsi" w:eastAsia="Times New Roman" w:hAnsiTheme="minorHAnsi"/>
          <w:sz w:val="24"/>
          <w:szCs w:val="24"/>
        </w:rPr>
        <w:t>a practical</w:t>
      </w:r>
      <w:proofErr w:type="gramEnd"/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r w:rsidRPr="00241811">
        <w:rPr>
          <w:rFonts w:asciiTheme="minorHAnsi" w:eastAsia="Times New Roman" w:hAnsiTheme="minorHAnsi"/>
          <w:sz w:val="24"/>
          <w:szCs w:val="24"/>
        </w:rPr>
        <w:t>usage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of vibe-coding as a development methodology. The project was built almost entirely using AI-assisted tool</w:t>
      </w:r>
      <w:r w:rsidR="002E4FB7" w:rsidRPr="00241811">
        <w:rPr>
          <w:rFonts w:asciiTheme="minorHAnsi" w:eastAsia="Times New Roman" w:hAnsiTheme="minorHAnsi"/>
          <w:sz w:val="24"/>
          <w:szCs w:val="24"/>
        </w:rPr>
        <w:t>s.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r w:rsidR="002E4FB7" w:rsidRPr="00241811">
        <w:rPr>
          <w:rFonts w:asciiTheme="minorHAnsi" w:eastAsia="Times New Roman" w:hAnsiTheme="minorHAnsi"/>
          <w:sz w:val="24"/>
          <w:szCs w:val="24"/>
        </w:rPr>
        <w:t>During the development</w:t>
      </w:r>
      <w:r w:rsidR="00241811" w:rsidRPr="00241811">
        <w:rPr>
          <w:rFonts w:asciiTheme="minorHAnsi" w:eastAsia="Times New Roman" w:hAnsiTheme="minorHAnsi"/>
          <w:sz w:val="24"/>
          <w:szCs w:val="24"/>
        </w:rPr>
        <w:t>,</w:t>
      </w:r>
      <w:r w:rsidR="002E4FB7" w:rsidRPr="00241811">
        <w:rPr>
          <w:rFonts w:asciiTheme="minorHAnsi" w:eastAsia="Times New Roman" w:hAnsiTheme="minorHAnsi"/>
          <w:sz w:val="24"/>
          <w:szCs w:val="24"/>
        </w:rPr>
        <w:t xml:space="preserve"> three platforms/tools were changed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: </w:t>
      </w:r>
      <w:proofErr w:type="spellStart"/>
      <w:r w:rsidR="00EC716B" w:rsidRPr="00241811">
        <w:rPr>
          <w:rFonts w:asciiTheme="minorHAnsi" w:eastAsia="Times New Roman" w:hAnsiTheme="minorHAnsi"/>
          <w:sz w:val="24"/>
          <w:szCs w:val="24"/>
        </w:rPr>
        <w:t>Replit</w:t>
      </w:r>
      <w:proofErr w:type="spellEnd"/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in the early planning stage, Google Antigravity as an AI-enabled IDE, and finally Anthropic Claude Code as the primary coding assistant. The report documents the prompt engineering techniques that worked</w:t>
      </w:r>
      <w:r w:rsidR="00241811" w:rsidRPr="00241811">
        <w:rPr>
          <w:rFonts w:asciiTheme="minorHAnsi" w:eastAsia="Times New Roman" w:hAnsiTheme="minorHAnsi"/>
          <w:sz w:val="24"/>
          <w:szCs w:val="24"/>
        </w:rPr>
        <w:t xml:space="preserve"> well.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r w:rsidR="00241811" w:rsidRPr="00241811">
        <w:rPr>
          <w:rFonts w:asciiTheme="minorHAnsi" w:eastAsia="Times New Roman" w:hAnsiTheme="minorHAnsi"/>
          <w:sz w:val="24"/>
          <w:szCs w:val="24"/>
        </w:rPr>
        <w:t>T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he </w:t>
      </w:r>
      <w:r w:rsidR="00241811" w:rsidRPr="00241811">
        <w:rPr>
          <w:rFonts w:asciiTheme="minorHAnsi" w:eastAsia="Times New Roman" w:hAnsiTheme="minorHAnsi"/>
          <w:sz w:val="24"/>
          <w:szCs w:val="24"/>
        </w:rPr>
        <w:t>problems that I had during development.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</w:t>
      </w:r>
      <w:r w:rsidR="00241811" w:rsidRPr="00241811">
        <w:rPr>
          <w:rFonts w:asciiTheme="minorHAnsi" w:eastAsia="Times New Roman" w:hAnsiTheme="minorHAnsi"/>
          <w:sz w:val="24"/>
          <w:szCs w:val="24"/>
        </w:rPr>
        <w:t>A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n honest </w:t>
      </w:r>
      <w:r w:rsidR="00241811" w:rsidRPr="00241811">
        <w:rPr>
          <w:rFonts w:asciiTheme="minorHAnsi" w:eastAsia="Times New Roman" w:hAnsiTheme="minorHAnsi"/>
          <w:sz w:val="24"/>
          <w:szCs w:val="24"/>
        </w:rPr>
        <w:t>review</w:t>
      </w:r>
      <w:r w:rsidR="00EC716B" w:rsidRPr="00241811">
        <w:rPr>
          <w:rFonts w:asciiTheme="minorHAnsi" w:eastAsia="Times New Roman" w:hAnsiTheme="minorHAnsi"/>
          <w:sz w:val="24"/>
          <w:szCs w:val="24"/>
        </w:rPr>
        <w:t xml:space="preserve"> of the quality of the final AI-generated code.</w:t>
      </w:r>
    </w:p>
    <w:p w14:paraId="6A0D55D9" w14:textId="63272FA2" w:rsidR="007E58F2" w:rsidRPr="00676E9B" w:rsidRDefault="007E58F2" w:rsidP="00064E8D">
      <w:pPr>
        <w:rPr>
          <w:rFonts w:ascii="Aptos" w:eastAsia="Aptos" w:hAnsi="Aptos"/>
          <w:sz w:val="24"/>
          <w:szCs w:val="24"/>
        </w:rPr>
      </w:pPr>
      <w:r>
        <w:rPr>
          <w:rFonts w:eastAsia="Times New Roman"/>
        </w:rPr>
        <w:br w:type="page"/>
      </w:r>
    </w:p>
    <w:sdt>
      <w:sdtPr>
        <w:rPr>
          <w:rFonts w:ascii="Calibri" w:eastAsiaTheme="minorEastAsia" w:hAnsi="Calibri" w:cstheme="minorBidi"/>
          <w:color w:val="auto"/>
          <w:sz w:val="22"/>
          <w:szCs w:val="22"/>
        </w:rPr>
        <w:id w:val="208586794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CA360F1" w14:textId="1848DBEE" w:rsidR="007E58F2" w:rsidRDefault="007E58F2">
          <w:pPr>
            <w:pStyle w:val="TOCHeading"/>
          </w:pPr>
          <w:r>
            <w:t>Table of Contents</w:t>
          </w:r>
        </w:p>
        <w:p w14:paraId="31D43EDF" w14:textId="51CCCBFB" w:rsidR="00B00274" w:rsidRDefault="007E58F2">
          <w:pPr>
            <w:pStyle w:val="TOC1"/>
            <w:tabs>
              <w:tab w:val="right" w:leader="dot" w:pos="9016"/>
            </w:tabs>
            <w:rPr>
              <w:rFonts w:asciiTheme="minorHAnsi" w:hAnsiTheme="minorHAnsi"/>
              <w:noProof/>
              <w:kern w:val="2"/>
              <w:sz w:val="24"/>
              <w:szCs w:val="24"/>
              <w:lang w:val="en-IE" w:eastAsia="en-IE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27409328" w:history="1">
            <w:r w:rsidR="00B00274" w:rsidRPr="00AC657F">
              <w:rPr>
                <w:rStyle w:val="Hyperlink"/>
                <w:rFonts w:eastAsia="Times New Roman"/>
                <w:noProof/>
              </w:rPr>
              <w:t>1. Abstract</w:t>
            </w:r>
            <w:r w:rsidR="00B00274">
              <w:rPr>
                <w:noProof/>
                <w:webHidden/>
              </w:rPr>
              <w:tab/>
            </w:r>
            <w:r w:rsidR="00B00274">
              <w:rPr>
                <w:noProof/>
                <w:webHidden/>
              </w:rPr>
              <w:fldChar w:fldCharType="begin"/>
            </w:r>
            <w:r w:rsidR="00B00274">
              <w:rPr>
                <w:noProof/>
                <w:webHidden/>
              </w:rPr>
              <w:instrText xml:space="preserve"> PAGEREF _Toc227409328 \h </w:instrText>
            </w:r>
            <w:r w:rsidR="00B00274">
              <w:rPr>
                <w:noProof/>
                <w:webHidden/>
              </w:rPr>
            </w:r>
            <w:r w:rsidR="00B00274">
              <w:rPr>
                <w:noProof/>
                <w:webHidden/>
              </w:rPr>
              <w:fldChar w:fldCharType="separate"/>
            </w:r>
            <w:r w:rsidR="00B00274">
              <w:rPr>
                <w:noProof/>
                <w:webHidden/>
              </w:rPr>
              <w:t>2</w:t>
            </w:r>
            <w:r w:rsidR="00B00274">
              <w:rPr>
                <w:noProof/>
                <w:webHidden/>
              </w:rPr>
              <w:fldChar w:fldCharType="end"/>
            </w:r>
          </w:hyperlink>
        </w:p>
        <w:p w14:paraId="367CC60F" w14:textId="5B163195" w:rsidR="00B00274" w:rsidRDefault="00B00274">
          <w:pPr>
            <w:pStyle w:val="TOC1"/>
            <w:tabs>
              <w:tab w:val="right" w:leader="dot" w:pos="9016"/>
            </w:tabs>
            <w:rPr>
              <w:rFonts w:asciiTheme="minorHAnsi" w:hAnsiTheme="minorHAnsi"/>
              <w:noProof/>
              <w:kern w:val="2"/>
              <w:sz w:val="24"/>
              <w:szCs w:val="24"/>
              <w:lang w:val="en-IE" w:eastAsia="en-IE"/>
              <w14:ligatures w14:val="standardContextual"/>
            </w:rPr>
          </w:pPr>
          <w:hyperlink w:anchor="_Toc227409329" w:history="1">
            <w:r w:rsidRPr="00AC657F">
              <w:rPr>
                <w:rStyle w:val="Hyperlink"/>
                <w:noProof/>
              </w:rPr>
              <w:t>13. Figures and Tables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C6F2A5" w14:textId="27CD5069" w:rsidR="00B00274" w:rsidRDefault="00B00274">
          <w:pPr>
            <w:pStyle w:val="TOC1"/>
            <w:tabs>
              <w:tab w:val="right" w:leader="dot" w:pos="9016"/>
            </w:tabs>
            <w:rPr>
              <w:rFonts w:asciiTheme="minorHAnsi" w:hAnsiTheme="minorHAnsi"/>
              <w:noProof/>
              <w:kern w:val="2"/>
              <w:sz w:val="24"/>
              <w:szCs w:val="24"/>
              <w:lang w:val="en-IE" w:eastAsia="en-IE"/>
              <w14:ligatures w14:val="standardContextual"/>
            </w:rPr>
          </w:pPr>
          <w:hyperlink w:anchor="_Toc227409330" w:history="1">
            <w:r w:rsidRPr="00AC657F">
              <w:rPr>
                <w:rStyle w:val="Hyperlink"/>
                <w:rFonts w:eastAsia="Times New Roman" w:cs="Times New Roman"/>
                <w:noProof/>
              </w:rPr>
              <w:t>14.</w:t>
            </w:r>
            <w:r w:rsidRPr="00AC657F">
              <w:rPr>
                <w:rStyle w:val="Hyperlink"/>
                <w:noProof/>
              </w:rPr>
              <w:t xml:space="preserve"> 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A578725" w14:textId="34B1E058" w:rsidR="00B00274" w:rsidRDefault="00B00274">
          <w:pPr>
            <w:pStyle w:val="TOC1"/>
            <w:tabs>
              <w:tab w:val="right" w:leader="dot" w:pos="9016"/>
            </w:tabs>
            <w:rPr>
              <w:rFonts w:asciiTheme="minorHAnsi" w:hAnsiTheme="minorHAnsi"/>
              <w:noProof/>
              <w:kern w:val="2"/>
              <w:sz w:val="24"/>
              <w:szCs w:val="24"/>
              <w:lang w:val="en-IE" w:eastAsia="en-IE"/>
              <w14:ligatures w14:val="standardContextual"/>
            </w:rPr>
          </w:pPr>
          <w:hyperlink w:anchor="_Toc227409331" w:history="1">
            <w:r w:rsidRPr="00AC657F">
              <w:rPr>
                <w:rStyle w:val="Hyperlink"/>
                <w:noProof/>
              </w:rPr>
              <w:t>13. Bibliography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_Toc227409331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CAC1BC" w14:textId="1AE8832A" w:rsidR="007E58F2" w:rsidRDefault="007E58F2">
          <w:r>
            <w:rPr>
              <w:b/>
              <w:bCs/>
              <w:noProof/>
            </w:rPr>
            <w:fldChar w:fldCharType="end"/>
          </w:r>
        </w:p>
      </w:sdtContent>
    </w:sdt>
    <w:p w14:paraId="6D9FD575" w14:textId="77777777" w:rsidR="005424F0" w:rsidRDefault="005424F0">
      <w:pPr>
        <w:spacing w:after="160" w:line="278" w:lineRule="auto"/>
        <w:rPr>
          <w:rFonts w:asciiTheme="majorHAnsi" w:eastAsia="Times New Roman" w:hAnsiTheme="majorHAnsi" w:cstheme="majorBidi"/>
          <w:color w:val="0F4761" w:themeColor="accent1" w:themeShade="BF"/>
          <w:sz w:val="40"/>
          <w:szCs w:val="40"/>
        </w:rPr>
      </w:pPr>
      <w:r>
        <w:rPr>
          <w:rFonts w:eastAsia="Times New Roman"/>
        </w:rPr>
        <w:br w:type="page"/>
      </w:r>
    </w:p>
    <w:p w14:paraId="632D5FC8" w14:textId="2A016BDD" w:rsidR="000A5C7D" w:rsidRDefault="000A5C7D" w:rsidP="00FB2FC0">
      <w:pPr>
        <w:pStyle w:val="Heading1"/>
        <w:numPr>
          <w:ilvl w:val="0"/>
          <w:numId w:val="10"/>
        </w:numPr>
      </w:pPr>
      <w:bookmarkStart w:id="1" w:name="conclusion"/>
      <w:r>
        <w:lastRenderedPageBreak/>
        <w:t>Introduction</w:t>
      </w:r>
    </w:p>
    <w:p w14:paraId="1FD12DAF" w14:textId="36D2570F" w:rsidR="00FB2FC0" w:rsidRDefault="00FB2FC0" w:rsidP="00FB2FC0">
      <w:pPr>
        <w:pStyle w:val="Heading2"/>
        <w:numPr>
          <w:ilvl w:val="1"/>
          <w:numId w:val="10"/>
        </w:numPr>
      </w:pPr>
      <w:r>
        <w:t>Background</w:t>
      </w:r>
    </w:p>
    <w:p w14:paraId="6FACBA55" w14:textId="73DD56E8" w:rsidR="00343681" w:rsidRPr="00430A9D" w:rsidRDefault="00343681" w:rsidP="00343681">
      <w:pPr>
        <w:spacing w:after="160" w:line="300" w:lineRule="auto"/>
        <w:jc w:val="both"/>
        <w:rPr>
          <w:rFonts w:asciiTheme="minorHAnsi" w:eastAsia="Calibri" w:hAnsiTheme="minorHAnsi" w:cs="Calibri"/>
          <w:sz w:val="24"/>
          <w:szCs w:val="24"/>
        </w:rPr>
      </w:pPr>
      <w:r w:rsidRPr="00430A9D">
        <w:rPr>
          <w:rFonts w:asciiTheme="minorHAnsi" w:eastAsia="Calibri" w:hAnsiTheme="minorHAnsi" w:cs="Calibri"/>
          <w:sz w:val="24"/>
          <w:szCs w:val="24"/>
        </w:rPr>
        <w:t xml:space="preserve">Modern web applications rely on Application Programming Interfaces (APIs). They are exposing core functionality and data to clients and third-party services. </w:t>
      </w:r>
      <w:r w:rsidR="005A3B63" w:rsidRPr="00430A9D">
        <w:rPr>
          <w:rFonts w:asciiTheme="minorHAnsi" w:eastAsia="Calibri" w:hAnsiTheme="minorHAnsi" w:cs="Calibri"/>
          <w:sz w:val="24"/>
          <w:szCs w:val="24"/>
        </w:rPr>
        <w:t>T</w:t>
      </w:r>
      <w:r w:rsidRPr="00430A9D">
        <w:rPr>
          <w:rFonts w:asciiTheme="minorHAnsi" w:eastAsia="Calibri" w:hAnsiTheme="minorHAnsi" w:cs="Calibri"/>
          <w:sz w:val="24"/>
          <w:szCs w:val="24"/>
        </w:rPr>
        <w:t xml:space="preserve">he share of traffic served through APIs has grown to the point where web applications already </w:t>
      </w:r>
      <w:r w:rsidR="005A3B63" w:rsidRPr="00430A9D">
        <w:rPr>
          <w:rFonts w:asciiTheme="minorHAnsi" w:eastAsia="Calibri" w:hAnsiTheme="minorHAnsi" w:cs="Calibri"/>
          <w:sz w:val="24"/>
          <w:szCs w:val="24"/>
        </w:rPr>
        <w:t>have</w:t>
      </w:r>
      <w:r w:rsidRPr="00430A9D">
        <w:rPr>
          <w:rFonts w:asciiTheme="minorHAnsi" w:eastAsia="Calibri" w:hAnsiTheme="minorHAnsi" w:cs="Calibri"/>
          <w:sz w:val="24"/>
          <w:szCs w:val="24"/>
        </w:rPr>
        <w:t xml:space="preserve"> more attack surface exposed through their APIs than through their user interfaces (Cloudflare, 2021). From 2022, API abuse became </w:t>
      </w:r>
      <w:r w:rsidR="005A3B63" w:rsidRPr="00430A9D">
        <w:rPr>
          <w:rFonts w:asciiTheme="minorHAnsi" w:eastAsia="Calibri" w:hAnsiTheme="minorHAnsi" w:cs="Calibri"/>
          <w:sz w:val="24"/>
          <w:szCs w:val="24"/>
        </w:rPr>
        <w:t>one of the main</w:t>
      </w:r>
      <w:r w:rsidRPr="00430A9D">
        <w:rPr>
          <w:rFonts w:asciiTheme="minorHAnsi" w:eastAsia="Calibri" w:hAnsiTheme="minorHAnsi" w:cs="Calibri"/>
          <w:sz w:val="24"/>
          <w:szCs w:val="24"/>
        </w:rPr>
        <w:t xml:space="preserve"> attack vector</w:t>
      </w:r>
      <w:r w:rsidR="005A3B63" w:rsidRPr="00430A9D">
        <w:rPr>
          <w:rFonts w:asciiTheme="minorHAnsi" w:eastAsia="Calibri" w:hAnsiTheme="minorHAnsi" w:cs="Calibri"/>
          <w:sz w:val="24"/>
          <w:szCs w:val="24"/>
        </w:rPr>
        <w:t>s</w:t>
      </w:r>
      <w:r w:rsidRPr="00430A9D">
        <w:rPr>
          <w:rFonts w:asciiTheme="minorHAnsi" w:eastAsia="Calibri" w:hAnsiTheme="minorHAnsi" w:cs="Calibri"/>
          <w:sz w:val="24"/>
          <w:szCs w:val="24"/>
        </w:rPr>
        <w:t xml:space="preserve"> against web applications (Mantin, 2021; </w:t>
      </w:r>
      <w:proofErr w:type="spellStart"/>
      <w:r w:rsidRPr="00430A9D">
        <w:rPr>
          <w:rFonts w:asciiTheme="minorHAnsi" w:eastAsia="Calibri" w:hAnsiTheme="minorHAnsi" w:cs="Calibri"/>
          <w:sz w:val="24"/>
          <w:szCs w:val="24"/>
        </w:rPr>
        <w:t>Iwuozor</w:t>
      </w:r>
      <w:proofErr w:type="spellEnd"/>
      <w:r w:rsidRPr="00430A9D">
        <w:rPr>
          <w:rFonts w:asciiTheme="minorHAnsi" w:eastAsia="Calibri" w:hAnsiTheme="minorHAnsi" w:cs="Calibri"/>
          <w:sz w:val="24"/>
          <w:szCs w:val="24"/>
        </w:rPr>
        <w:t>, 2022).</w:t>
      </w:r>
    </w:p>
    <w:p w14:paraId="4B020837" w14:textId="700D878A" w:rsidR="00BA54B3" w:rsidRPr="00430A9D" w:rsidRDefault="000801DF" w:rsidP="00343681">
      <w:pPr>
        <w:spacing w:after="160" w:line="300" w:lineRule="auto"/>
        <w:jc w:val="both"/>
        <w:rPr>
          <w:rFonts w:asciiTheme="minorHAnsi" w:hAnsiTheme="minorHAnsi"/>
          <w:sz w:val="24"/>
          <w:szCs w:val="24"/>
        </w:rPr>
      </w:pPr>
      <w:r w:rsidRPr="00430A9D">
        <w:rPr>
          <w:rFonts w:asciiTheme="minorHAnsi" w:hAnsiTheme="minorHAnsi"/>
          <w:sz w:val="24"/>
          <w:szCs w:val="24"/>
        </w:rPr>
        <w:t xml:space="preserve">In 2022, an Australian telecommunications provider </w:t>
      </w:r>
      <w:r w:rsidR="00C879FC" w:rsidRPr="00430A9D">
        <w:rPr>
          <w:rFonts w:asciiTheme="minorHAnsi" w:hAnsiTheme="minorHAnsi"/>
          <w:sz w:val="24"/>
          <w:szCs w:val="24"/>
        </w:rPr>
        <w:t>had</w:t>
      </w:r>
      <w:r w:rsidRPr="00430A9D">
        <w:rPr>
          <w:rFonts w:asciiTheme="minorHAnsi" w:hAnsiTheme="minorHAnsi"/>
          <w:sz w:val="24"/>
          <w:szCs w:val="24"/>
        </w:rPr>
        <w:t xml:space="preserve"> a significant breach where attackers accessed millions of customer </w:t>
      </w:r>
      <w:r w:rsidR="00C879FC" w:rsidRPr="00430A9D">
        <w:rPr>
          <w:rFonts w:asciiTheme="minorHAnsi" w:hAnsiTheme="minorHAnsi"/>
          <w:sz w:val="24"/>
          <w:szCs w:val="24"/>
        </w:rPr>
        <w:t>data</w:t>
      </w:r>
      <w:r w:rsidRPr="00430A9D">
        <w:rPr>
          <w:rFonts w:asciiTheme="minorHAnsi" w:hAnsiTheme="minorHAnsi"/>
          <w:sz w:val="24"/>
          <w:szCs w:val="24"/>
        </w:rPr>
        <w:t xml:space="preserve"> through an unauthenticated API endpoint (Crozier, 2024; Kost, 2024). In 2023, T-Mobile disclosed that threat actors had been extracting data from 37 million customer accounts for over a month through a vulnerable API (Rago, 2023). In both cases the fundamental failure was not a zero-day vulnerability</w:t>
      </w:r>
      <w:r w:rsidR="00E0675A" w:rsidRPr="00430A9D">
        <w:rPr>
          <w:rFonts w:asciiTheme="minorHAnsi" w:hAnsiTheme="minorHAnsi"/>
          <w:sz w:val="24"/>
          <w:szCs w:val="24"/>
        </w:rPr>
        <w:t>. It was a</w:t>
      </w:r>
      <w:r w:rsidRPr="00430A9D">
        <w:rPr>
          <w:rFonts w:asciiTheme="minorHAnsi" w:hAnsiTheme="minorHAnsi"/>
          <w:sz w:val="24"/>
          <w:szCs w:val="24"/>
        </w:rPr>
        <w:t xml:space="preserve"> combination of weak </w:t>
      </w:r>
      <w:r w:rsidR="006C177E" w:rsidRPr="00430A9D">
        <w:rPr>
          <w:rFonts w:asciiTheme="minorHAnsi" w:hAnsiTheme="minorHAnsi"/>
          <w:sz w:val="24"/>
          <w:szCs w:val="24"/>
        </w:rPr>
        <w:t>authorization</w:t>
      </w:r>
      <w:r w:rsidRPr="00430A9D">
        <w:rPr>
          <w:rFonts w:asciiTheme="minorHAnsi" w:hAnsiTheme="minorHAnsi"/>
          <w:sz w:val="24"/>
          <w:szCs w:val="24"/>
        </w:rPr>
        <w:t xml:space="preserve"> and enumerable object identifiers</w:t>
      </w:r>
      <w:r w:rsidR="006C177E" w:rsidRPr="00430A9D">
        <w:rPr>
          <w:rFonts w:asciiTheme="minorHAnsi" w:hAnsiTheme="minorHAnsi"/>
          <w:sz w:val="24"/>
          <w:szCs w:val="24"/>
        </w:rPr>
        <w:t>.</w:t>
      </w:r>
      <w:r w:rsidRPr="00430A9D">
        <w:rPr>
          <w:rFonts w:asciiTheme="minorHAnsi" w:hAnsiTheme="minorHAnsi"/>
          <w:sz w:val="24"/>
          <w:szCs w:val="24"/>
        </w:rPr>
        <w:t xml:space="preserve"> </w:t>
      </w:r>
      <w:r w:rsidR="006C177E" w:rsidRPr="00430A9D">
        <w:rPr>
          <w:rFonts w:asciiTheme="minorHAnsi" w:hAnsiTheme="minorHAnsi"/>
          <w:sz w:val="24"/>
          <w:szCs w:val="24"/>
        </w:rPr>
        <w:t>C</w:t>
      </w:r>
      <w:r w:rsidRPr="00430A9D">
        <w:rPr>
          <w:rFonts w:asciiTheme="minorHAnsi" w:hAnsiTheme="minorHAnsi"/>
          <w:sz w:val="24"/>
          <w:szCs w:val="24"/>
        </w:rPr>
        <w:t>lassic API flaws that individual endpoint scans can miss when they are examined in isolation.</w:t>
      </w:r>
    </w:p>
    <w:p w14:paraId="26852937" w14:textId="0F00AC7E" w:rsidR="006C177E" w:rsidRPr="00430A9D" w:rsidRDefault="00612C1E" w:rsidP="00343681">
      <w:pPr>
        <w:spacing w:after="160" w:line="300" w:lineRule="auto"/>
        <w:jc w:val="both"/>
        <w:rPr>
          <w:rFonts w:asciiTheme="minorHAnsi" w:hAnsiTheme="minorHAnsi"/>
          <w:sz w:val="24"/>
          <w:szCs w:val="24"/>
        </w:rPr>
      </w:pPr>
      <w:r w:rsidRPr="00430A9D">
        <w:rPr>
          <w:rFonts w:asciiTheme="minorHAnsi" w:eastAsia="Calibri" w:hAnsiTheme="minorHAnsi" w:cs="Calibri"/>
          <w:sz w:val="24"/>
          <w:szCs w:val="24"/>
        </w:rPr>
        <w:t xml:space="preserve">The tools used to test APIs have not fully caught up. Usual vulnerability scanners and OWASP Top 10 checkers typically test endpoints one at a time. They can find a reflected cross-site scripting bug on one endpoint or a blind SQL injection on another. They are not designed to </w:t>
      </w:r>
      <w:r w:rsidR="00935599" w:rsidRPr="00430A9D">
        <w:rPr>
          <w:rFonts w:asciiTheme="minorHAnsi" w:eastAsia="Calibri" w:hAnsiTheme="minorHAnsi" w:cs="Calibri"/>
          <w:sz w:val="24"/>
          <w:szCs w:val="24"/>
        </w:rPr>
        <w:t>recognize that the token returned by endpoint A can be used to exploit an insecure direct object reference on endpoint B. Attackers think in chains, while</w:t>
      </w:r>
      <w:r w:rsidRPr="00430A9D">
        <w:rPr>
          <w:rFonts w:asciiTheme="minorHAnsi" w:eastAsia="Calibri" w:hAnsiTheme="minorHAnsi" w:cs="Calibri"/>
          <w:sz w:val="24"/>
          <w:szCs w:val="24"/>
        </w:rPr>
        <w:t xml:space="preserve"> most scanners think in checklists. This gap between how real attacks happen and how automated tools </w:t>
      </w:r>
      <w:proofErr w:type="gramStart"/>
      <w:r w:rsidRPr="00430A9D">
        <w:rPr>
          <w:rFonts w:asciiTheme="minorHAnsi" w:eastAsia="Calibri" w:hAnsiTheme="minorHAnsi" w:cs="Calibri"/>
          <w:sz w:val="24"/>
          <w:szCs w:val="24"/>
        </w:rPr>
        <w:t>test for</w:t>
      </w:r>
      <w:proofErr w:type="gramEnd"/>
      <w:r w:rsidRPr="00430A9D">
        <w:rPr>
          <w:rFonts w:asciiTheme="minorHAnsi" w:eastAsia="Calibri" w:hAnsiTheme="minorHAnsi" w:cs="Calibri"/>
          <w:sz w:val="24"/>
          <w:szCs w:val="24"/>
        </w:rPr>
        <w:t xml:space="preserve"> them is the starting point of this project.</w:t>
      </w:r>
    </w:p>
    <w:p w14:paraId="65B34D84" w14:textId="2AB19C11" w:rsidR="00430A9D" w:rsidRDefault="00430A9D" w:rsidP="00430A9D">
      <w:pPr>
        <w:pStyle w:val="Heading2"/>
        <w:numPr>
          <w:ilvl w:val="1"/>
          <w:numId w:val="10"/>
        </w:numPr>
      </w:pPr>
      <w:r>
        <w:t>Problem Statement</w:t>
      </w:r>
    </w:p>
    <w:p w14:paraId="3BE7DAE3" w14:textId="01EDDDA5" w:rsidR="00947966" w:rsidRPr="00E84709" w:rsidRDefault="00131254" w:rsidP="00430A9D">
      <w:pPr>
        <w:rPr>
          <w:rFonts w:asciiTheme="minorHAnsi" w:hAnsiTheme="minorHAnsi"/>
          <w:sz w:val="24"/>
          <w:szCs w:val="24"/>
        </w:rPr>
      </w:pPr>
      <w:r w:rsidRPr="00E84709">
        <w:rPr>
          <w:rFonts w:asciiTheme="minorHAnsi" w:hAnsiTheme="minorHAnsi"/>
          <w:sz w:val="24"/>
          <w:szCs w:val="24"/>
        </w:rPr>
        <w:t xml:space="preserve">The problem that this project tries to address can be stated as: automated API security tools are good at finding individual flaws. They do not produce a realistic chained attack that helps developers understand how several small vulnerabilities combined into one attack can lead to </w:t>
      </w:r>
      <w:r w:rsidR="003C53FD" w:rsidRPr="00E84709">
        <w:rPr>
          <w:rFonts w:asciiTheme="minorHAnsi" w:hAnsiTheme="minorHAnsi"/>
          <w:sz w:val="24"/>
          <w:szCs w:val="24"/>
        </w:rPr>
        <w:t>a</w:t>
      </w:r>
      <w:r w:rsidRPr="00E84709">
        <w:rPr>
          <w:rFonts w:asciiTheme="minorHAnsi" w:hAnsiTheme="minorHAnsi"/>
          <w:sz w:val="24"/>
          <w:szCs w:val="24"/>
        </w:rPr>
        <w:t xml:space="preserve"> </w:t>
      </w:r>
      <w:r w:rsidR="003C53FD" w:rsidRPr="00E84709">
        <w:rPr>
          <w:rFonts w:asciiTheme="minorHAnsi" w:hAnsiTheme="minorHAnsi"/>
          <w:sz w:val="24"/>
          <w:szCs w:val="24"/>
        </w:rPr>
        <w:t>serious data breach</w:t>
      </w:r>
      <w:r w:rsidRPr="00E84709">
        <w:rPr>
          <w:rFonts w:asciiTheme="minorHAnsi" w:hAnsiTheme="minorHAnsi"/>
          <w:sz w:val="24"/>
          <w:szCs w:val="24"/>
        </w:rPr>
        <w:t>.</w:t>
      </w:r>
      <w:r w:rsidR="00947966" w:rsidRPr="00E84709">
        <w:rPr>
          <w:rFonts w:asciiTheme="minorHAnsi" w:hAnsiTheme="minorHAnsi"/>
          <w:sz w:val="24"/>
          <w:szCs w:val="24"/>
        </w:rPr>
        <w:t xml:space="preserve"> Fully automated exploitations have clear ethical and safety concerns </w:t>
      </w:r>
      <w:r w:rsidR="00A15DA1" w:rsidRPr="00E84709">
        <w:rPr>
          <w:rFonts w:asciiTheme="minorHAnsi" w:hAnsiTheme="minorHAnsi"/>
          <w:sz w:val="24"/>
          <w:szCs w:val="24"/>
        </w:rPr>
        <w:t xml:space="preserve">as they can exploit actions against the target </w:t>
      </w:r>
      <w:r w:rsidR="0015034B" w:rsidRPr="00E84709">
        <w:rPr>
          <w:rFonts w:asciiTheme="minorHAnsi" w:hAnsiTheme="minorHAnsi"/>
          <w:sz w:val="24"/>
          <w:szCs w:val="24"/>
        </w:rPr>
        <w:t>that should not be attacked</w:t>
      </w:r>
      <w:r w:rsidR="004C090E" w:rsidRPr="00E84709">
        <w:rPr>
          <w:rFonts w:asciiTheme="minorHAnsi" w:hAnsiTheme="minorHAnsi"/>
          <w:sz w:val="24"/>
          <w:szCs w:val="24"/>
        </w:rPr>
        <w:t>. T</w:t>
      </w:r>
      <w:r w:rsidR="00D336AE" w:rsidRPr="00E84709">
        <w:rPr>
          <w:rFonts w:asciiTheme="minorHAnsi" w:hAnsiTheme="minorHAnsi"/>
          <w:sz w:val="24"/>
          <w:szCs w:val="24"/>
        </w:rPr>
        <w:t xml:space="preserve">hat’s why my project </w:t>
      </w:r>
      <w:r w:rsidR="004C090E" w:rsidRPr="00E84709">
        <w:rPr>
          <w:rFonts w:asciiTheme="minorHAnsi" w:hAnsiTheme="minorHAnsi"/>
          <w:sz w:val="24"/>
          <w:szCs w:val="24"/>
        </w:rPr>
        <w:t>has a human in the loop design where each critical step must be approved by a security analyst to keep safety</w:t>
      </w:r>
      <w:r w:rsidR="00D336AE" w:rsidRPr="00E84709">
        <w:rPr>
          <w:rFonts w:asciiTheme="minorHAnsi" w:hAnsiTheme="minorHAnsi"/>
          <w:sz w:val="24"/>
          <w:szCs w:val="24"/>
        </w:rPr>
        <w:t xml:space="preserve"> design and responsibility for </w:t>
      </w:r>
      <w:r w:rsidR="004C090E" w:rsidRPr="00E84709">
        <w:rPr>
          <w:rFonts w:asciiTheme="minorHAnsi" w:hAnsiTheme="minorHAnsi"/>
          <w:sz w:val="24"/>
          <w:szCs w:val="24"/>
        </w:rPr>
        <w:t>the execution.</w:t>
      </w:r>
    </w:p>
    <w:p w14:paraId="2FA19A3A" w14:textId="077ECF15" w:rsidR="00E347D1" w:rsidRPr="00E84709" w:rsidRDefault="00E347D1" w:rsidP="00E347D1">
      <w:pPr>
        <w:spacing w:after="160" w:line="300" w:lineRule="auto"/>
        <w:jc w:val="both"/>
        <w:rPr>
          <w:rFonts w:asciiTheme="minorHAnsi" w:eastAsia="Calibri" w:hAnsiTheme="minorHAnsi" w:cs="Calibri"/>
          <w:sz w:val="24"/>
          <w:szCs w:val="24"/>
        </w:rPr>
      </w:pPr>
      <w:r w:rsidRPr="00E84709">
        <w:rPr>
          <w:rFonts w:asciiTheme="minorHAnsi" w:eastAsia="Calibri" w:hAnsiTheme="minorHAnsi" w:cs="Calibri"/>
          <w:sz w:val="24"/>
          <w:szCs w:val="24"/>
        </w:rPr>
        <w:t xml:space="preserve">An AI-assisted tool can use a large language model to propose chained attacks based on what a scanner discovers. While a human analyst stays in control of every execution decision. The analyst provides a review </w:t>
      </w:r>
      <w:r w:rsidR="0035464B" w:rsidRPr="00E84709">
        <w:rPr>
          <w:rFonts w:asciiTheme="minorHAnsi" w:eastAsia="Calibri" w:hAnsiTheme="minorHAnsi" w:cs="Calibri"/>
          <w:sz w:val="24"/>
          <w:szCs w:val="24"/>
        </w:rPr>
        <w:t>of the scope and how appropriate the step is</w:t>
      </w:r>
      <w:r w:rsidRPr="00E84709">
        <w:rPr>
          <w:rFonts w:asciiTheme="minorHAnsi" w:eastAsia="Calibri" w:hAnsiTheme="minorHAnsi" w:cs="Calibri"/>
          <w:sz w:val="24"/>
          <w:szCs w:val="24"/>
        </w:rPr>
        <w:t xml:space="preserve">. The </w:t>
      </w:r>
      <w:r w:rsidRPr="00E84709">
        <w:rPr>
          <w:rFonts w:asciiTheme="minorHAnsi" w:eastAsia="Calibri" w:hAnsiTheme="minorHAnsi" w:cs="Calibri"/>
          <w:sz w:val="24"/>
          <w:szCs w:val="24"/>
        </w:rPr>
        <w:lastRenderedPageBreak/>
        <w:t xml:space="preserve">AI provides creativity in combining findings, and the classical scanner provides raw coverage. This is the design </w:t>
      </w:r>
      <w:r w:rsidR="0035464B" w:rsidRPr="00E84709">
        <w:rPr>
          <w:rFonts w:asciiTheme="minorHAnsi" w:eastAsia="Calibri" w:hAnsiTheme="minorHAnsi" w:cs="Calibri"/>
          <w:sz w:val="24"/>
          <w:szCs w:val="24"/>
        </w:rPr>
        <w:t>in which the project operates</w:t>
      </w:r>
      <w:r w:rsidRPr="00E84709">
        <w:rPr>
          <w:rFonts w:asciiTheme="minorHAnsi" w:eastAsia="Calibri" w:hAnsiTheme="minorHAnsi" w:cs="Calibri"/>
          <w:sz w:val="24"/>
          <w:szCs w:val="24"/>
        </w:rPr>
        <w:t>.</w:t>
      </w:r>
    </w:p>
    <w:p w14:paraId="12034FD8" w14:textId="129164FC" w:rsidR="00D51BE0" w:rsidRPr="00E84709" w:rsidRDefault="0075587A" w:rsidP="00D51BE0">
      <w:pPr>
        <w:spacing w:after="160" w:line="300" w:lineRule="auto"/>
        <w:jc w:val="both"/>
        <w:rPr>
          <w:rFonts w:asciiTheme="minorHAnsi" w:eastAsia="Calibri" w:hAnsiTheme="minorHAnsi" w:cs="Calibri"/>
          <w:sz w:val="24"/>
          <w:szCs w:val="24"/>
        </w:rPr>
      </w:pPr>
      <w:r w:rsidRPr="00E84709">
        <w:rPr>
          <w:rFonts w:asciiTheme="minorHAnsi" w:eastAsia="Calibri" w:hAnsiTheme="minorHAnsi" w:cs="Calibri"/>
          <w:sz w:val="24"/>
          <w:szCs w:val="24"/>
        </w:rPr>
        <w:t>Here are few practical restrictions</w:t>
      </w:r>
      <w:r w:rsidR="00D51BE0" w:rsidRPr="00E84709">
        <w:rPr>
          <w:rFonts w:asciiTheme="minorHAnsi" w:eastAsia="Calibri" w:hAnsiTheme="minorHAnsi" w:cs="Calibri"/>
          <w:sz w:val="24"/>
          <w:szCs w:val="24"/>
        </w:rPr>
        <w:t xml:space="preserve"> </w:t>
      </w:r>
      <w:r w:rsidRPr="00E84709">
        <w:rPr>
          <w:rFonts w:asciiTheme="minorHAnsi" w:eastAsia="Calibri" w:hAnsiTheme="minorHAnsi" w:cs="Calibri"/>
          <w:sz w:val="24"/>
          <w:szCs w:val="24"/>
        </w:rPr>
        <w:t>that I have for</w:t>
      </w:r>
      <w:r w:rsidR="00D51BE0" w:rsidRPr="00E84709">
        <w:rPr>
          <w:rFonts w:asciiTheme="minorHAnsi" w:eastAsia="Calibri" w:hAnsiTheme="minorHAnsi" w:cs="Calibri"/>
          <w:sz w:val="24"/>
          <w:szCs w:val="24"/>
        </w:rPr>
        <w:t xml:space="preserve"> the project. It must run entirely on a local machine so that testing cannot accidentally reach external systems. It must </w:t>
      </w:r>
      <w:r w:rsidR="003D526B" w:rsidRPr="00E84709">
        <w:rPr>
          <w:rFonts w:asciiTheme="minorHAnsi" w:eastAsia="Calibri" w:hAnsiTheme="minorHAnsi" w:cs="Calibri"/>
          <w:sz w:val="24"/>
          <w:szCs w:val="24"/>
        </w:rPr>
        <w:t>work</w:t>
      </w:r>
      <w:r w:rsidR="00D51BE0" w:rsidRPr="00E84709">
        <w:rPr>
          <w:rFonts w:asciiTheme="minorHAnsi" w:eastAsia="Calibri" w:hAnsiTheme="minorHAnsi" w:cs="Calibri"/>
          <w:sz w:val="24"/>
          <w:szCs w:val="24"/>
        </w:rPr>
        <w:t xml:space="preserve"> with standard API specification formats such as </w:t>
      </w:r>
      <w:proofErr w:type="spellStart"/>
      <w:r w:rsidR="00D51BE0" w:rsidRPr="00E84709">
        <w:rPr>
          <w:rFonts w:asciiTheme="minorHAnsi" w:eastAsia="Calibri" w:hAnsiTheme="minorHAnsi" w:cs="Calibri"/>
          <w:sz w:val="24"/>
          <w:szCs w:val="24"/>
        </w:rPr>
        <w:t>OpenAPI</w:t>
      </w:r>
      <w:proofErr w:type="spellEnd"/>
      <w:r w:rsidR="00D51BE0" w:rsidRPr="00E84709">
        <w:rPr>
          <w:rFonts w:asciiTheme="minorHAnsi" w:eastAsia="Calibri" w:hAnsiTheme="minorHAnsi" w:cs="Calibri"/>
          <w:sz w:val="24"/>
          <w:szCs w:val="24"/>
        </w:rPr>
        <w:t xml:space="preserve"> so that it works on realistic targets. It must produce reproducible proof-of-concept evidence so that developers can verify and fix what is reported.</w:t>
      </w:r>
    </w:p>
    <w:p w14:paraId="0872543C" w14:textId="278DE86D" w:rsidR="00E84709" w:rsidRDefault="00E84709" w:rsidP="00E84709">
      <w:pPr>
        <w:pStyle w:val="Heading2"/>
        <w:numPr>
          <w:ilvl w:val="1"/>
          <w:numId w:val="10"/>
        </w:numPr>
      </w:pPr>
      <w:r>
        <w:t>Project Aims</w:t>
      </w:r>
    </w:p>
    <w:p w14:paraId="688DEB6F" w14:textId="105A8C8E" w:rsidR="00E84709" w:rsidRPr="001E5B9A" w:rsidRDefault="008E6BFE" w:rsidP="008E6BFE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1E5B9A">
        <w:rPr>
          <w:rFonts w:asciiTheme="minorHAnsi" w:hAnsiTheme="minorHAnsi"/>
          <w:sz w:val="24"/>
          <w:szCs w:val="24"/>
        </w:rPr>
        <w:t>Build a working prototype that can map an API surface, execute payloads, generate chained attacks</w:t>
      </w:r>
      <w:r w:rsidR="00240B44" w:rsidRPr="001E5B9A">
        <w:rPr>
          <w:rFonts w:asciiTheme="minorHAnsi" w:hAnsiTheme="minorHAnsi"/>
          <w:sz w:val="24"/>
          <w:szCs w:val="24"/>
        </w:rPr>
        <w:t xml:space="preserve"> against local sandboxes.</w:t>
      </w:r>
    </w:p>
    <w:p w14:paraId="29F18663" w14:textId="19826247" w:rsidR="00240B44" w:rsidRPr="001E5B9A" w:rsidRDefault="00240B44" w:rsidP="008E6BFE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1E5B9A">
        <w:rPr>
          <w:rFonts w:asciiTheme="minorHAnsi" w:hAnsiTheme="minorHAnsi"/>
          <w:sz w:val="24"/>
          <w:szCs w:val="24"/>
        </w:rPr>
        <w:t>Integrate a large language model to generate realistic chained attacks based on findings.</w:t>
      </w:r>
    </w:p>
    <w:p w14:paraId="50AABBF2" w14:textId="2FA9FEC6" w:rsidR="00240B44" w:rsidRPr="001E5B9A" w:rsidRDefault="00796AD6" w:rsidP="008E6BFE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1E5B9A">
        <w:rPr>
          <w:rFonts w:asciiTheme="minorHAnsi" w:hAnsiTheme="minorHAnsi"/>
          <w:sz w:val="24"/>
          <w:szCs w:val="24"/>
        </w:rPr>
        <w:t xml:space="preserve">Human-in-the-loop concept so all the critical actions </w:t>
      </w:r>
      <w:r w:rsidR="00C5242F" w:rsidRPr="001E5B9A">
        <w:rPr>
          <w:rFonts w:asciiTheme="minorHAnsi" w:hAnsiTheme="minorHAnsi"/>
          <w:sz w:val="24"/>
          <w:szCs w:val="24"/>
        </w:rPr>
        <w:t xml:space="preserve">are approved by a </w:t>
      </w:r>
      <w:r w:rsidRPr="001E5B9A">
        <w:rPr>
          <w:rFonts w:asciiTheme="minorHAnsi" w:hAnsiTheme="minorHAnsi"/>
          <w:sz w:val="24"/>
          <w:szCs w:val="24"/>
        </w:rPr>
        <w:t>security analyst.</w:t>
      </w:r>
    </w:p>
    <w:p w14:paraId="6A6E8B22" w14:textId="6A5B8075" w:rsidR="00C5242F" w:rsidRPr="001E5B9A" w:rsidRDefault="00C5242F" w:rsidP="008E6BFE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1E5B9A">
        <w:rPr>
          <w:rFonts w:asciiTheme="minorHAnsi" w:hAnsiTheme="minorHAnsi"/>
          <w:sz w:val="24"/>
          <w:szCs w:val="24"/>
        </w:rPr>
        <w:t>Produce scan reports that follow standards and include all the proofs of concept for findings.</w:t>
      </w:r>
    </w:p>
    <w:p w14:paraId="088E0A0E" w14:textId="4971812F" w:rsidR="00C5242F" w:rsidRPr="001E5B9A" w:rsidRDefault="006E2A8A" w:rsidP="008E6BFE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1E5B9A">
        <w:rPr>
          <w:rFonts w:asciiTheme="minorHAnsi" w:hAnsiTheme="minorHAnsi"/>
          <w:sz w:val="24"/>
          <w:szCs w:val="24"/>
        </w:rPr>
        <w:t>Manual testing tools</w:t>
      </w:r>
      <w:r w:rsidR="00C00F26" w:rsidRPr="001E5B9A">
        <w:rPr>
          <w:rFonts w:asciiTheme="minorHAnsi" w:hAnsiTheme="minorHAnsi"/>
          <w:sz w:val="24"/>
          <w:szCs w:val="24"/>
        </w:rPr>
        <w:t xml:space="preserve">, so the app is not only an automated scanning tool but also </w:t>
      </w:r>
      <w:r w:rsidR="009077A1" w:rsidRPr="001E5B9A">
        <w:rPr>
          <w:rFonts w:asciiTheme="minorHAnsi" w:hAnsiTheme="minorHAnsi"/>
          <w:sz w:val="24"/>
          <w:szCs w:val="24"/>
        </w:rPr>
        <w:t xml:space="preserve">a penetration testing tool that can be used by </w:t>
      </w:r>
      <w:r w:rsidR="00C00F26" w:rsidRPr="001E5B9A">
        <w:rPr>
          <w:rFonts w:asciiTheme="minorHAnsi" w:hAnsiTheme="minorHAnsi"/>
          <w:sz w:val="24"/>
          <w:szCs w:val="24"/>
        </w:rPr>
        <w:t xml:space="preserve">an </w:t>
      </w:r>
      <w:r w:rsidR="009077A1" w:rsidRPr="001E5B9A">
        <w:rPr>
          <w:rFonts w:asciiTheme="minorHAnsi" w:hAnsiTheme="minorHAnsi"/>
          <w:sz w:val="24"/>
          <w:szCs w:val="24"/>
        </w:rPr>
        <w:t xml:space="preserve">analyst to </w:t>
      </w:r>
      <w:r w:rsidR="00C00F26" w:rsidRPr="001E5B9A">
        <w:rPr>
          <w:rFonts w:asciiTheme="minorHAnsi" w:hAnsiTheme="minorHAnsi"/>
          <w:sz w:val="24"/>
          <w:szCs w:val="24"/>
        </w:rPr>
        <w:t>verify vulnerabilities on the target.</w:t>
      </w:r>
    </w:p>
    <w:p w14:paraId="4EA0CD9B" w14:textId="4C7A224E" w:rsidR="00C00F26" w:rsidRPr="001E5B9A" w:rsidRDefault="00E22C1D" w:rsidP="008E6BFE">
      <w:pPr>
        <w:pStyle w:val="ListParagraph"/>
        <w:numPr>
          <w:ilvl w:val="0"/>
          <w:numId w:val="12"/>
        </w:numPr>
        <w:rPr>
          <w:rFonts w:asciiTheme="minorHAnsi" w:hAnsiTheme="minorHAnsi"/>
          <w:sz w:val="24"/>
          <w:szCs w:val="24"/>
        </w:rPr>
      </w:pPr>
      <w:r w:rsidRPr="001E5B9A">
        <w:rPr>
          <w:rFonts w:asciiTheme="minorHAnsi" w:hAnsiTheme="minorHAnsi"/>
          <w:sz w:val="24"/>
          <w:szCs w:val="24"/>
        </w:rPr>
        <w:t>Document the vibe-coding development process and evaluate the quality and security of the AI-generated code.</w:t>
      </w:r>
    </w:p>
    <w:p w14:paraId="1B70F69A" w14:textId="361BF9AF" w:rsidR="0035464B" w:rsidRDefault="00F10C02" w:rsidP="00F10C02">
      <w:pPr>
        <w:pStyle w:val="Heading1"/>
        <w:ind w:left="360"/>
      </w:pPr>
      <w:r>
        <w:t xml:space="preserve">*. </w:t>
      </w:r>
      <w:r w:rsidR="002618A5">
        <w:t>System design</w:t>
      </w:r>
    </w:p>
    <w:p w14:paraId="3B7F2B70" w14:textId="77777777" w:rsidR="006F6852" w:rsidRDefault="006F6852">
      <w:pPr>
        <w:spacing w:after="160" w:line="278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2E07713E" w14:textId="5DE1D397" w:rsidR="007E07E4" w:rsidRDefault="00F10C02" w:rsidP="00F10C02">
      <w:pPr>
        <w:pStyle w:val="Heading1"/>
      </w:pPr>
      <w:r>
        <w:lastRenderedPageBreak/>
        <w:t>*. Implementation</w:t>
      </w:r>
    </w:p>
    <w:p w14:paraId="21CA0C24" w14:textId="5B1ACA75" w:rsidR="00F10C02" w:rsidRDefault="00F10C02" w:rsidP="00F10C02">
      <w:pPr>
        <w:pStyle w:val="Heading2"/>
      </w:pPr>
      <w:r>
        <w:t>*.</w:t>
      </w:r>
      <w:r w:rsidR="00E8387C">
        <w:t>1</w:t>
      </w:r>
      <w:r>
        <w:t xml:space="preserve"> Development Environment</w:t>
      </w:r>
    </w:p>
    <w:p w14:paraId="3D4135F1" w14:textId="71E4283D" w:rsidR="00F10C02" w:rsidRPr="00D52396" w:rsidRDefault="003A550F" w:rsidP="00F10C02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project was developed on a Windows 11 laptop. I used Docker Desktop to containerize components and GitHub for version control. The IDE was Google Antigravity in combination with Claude Code </w:t>
      </w:r>
      <w:r w:rsidR="001428BB" w:rsidRPr="00D52396">
        <w:rPr>
          <w:rFonts w:asciiTheme="minorHAnsi" w:hAnsiTheme="minorHAnsi"/>
          <w:sz w:val="24"/>
          <w:szCs w:val="24"/>
        </w:rPr>
        <w:t xml:space="preserve">as the primary AI assistant. Python was used for the backend with a virtual environment. </w:t>
      </w:r>
      <w:r w:rsidR="00F256D6" w:rsidRPr="00D52396">
        <w:rPr>
          <w:rFonts w:asciiTheme="minorHAnsi" w:hAnsiTheme="minorHAnsi"/>
          <w:sz w:val="24"/>
          <w:szCs w:val="24"/>
        </w:rPr>
        <w:t>For the React frontend</w:t>
      </w:r>
      <w:r w:rsidR="00A3433D" w:rsidRPr="00D52396">
        <w:rPr>
          <w:rFonts w:asciiTheme="minorHAnsi" w:hAnsiTheme="minorHAnsi"/>
          <w:sz w:val="24"/>
          <w:szCs w:val="24"/>
        </w:rPr>
        <w:t xml:space="preserve">, I used Node.js and </w:t>
      </w:r>
      <w:proofErr w:type="spellStart"/>
      <w:r w:rsidR="00A3433D" w:rsidRPr="00D52396">
        <w:rPr>
          <w:rFonts w:asciiTheme="minorHAnsi" w:hAnsiTheme="minorHAnsi"/>
          <w:sz w:val="24"/>
          <w:szCs w:val="24"/>
        </w:rPr>
        <w:t>npm</w:t>
      </w:r>
      <w:proofErr w:type="spellEnd"/>
      <w:r w:rsidR="00F256D6" w:rsidRPr="00D52396">
        <w:rPr>
          <w:rFonts w:asciiTheme="minorHAnsi" w:hAnsiTheme="minorHAnsi"/>
          <w:sz w:val="24"/>
          <w:szCs w:val="24"/>
        </w:rPr>
        <w:t>. In my repository</w:t>
      </w:r>
      <w:r w:rsidR="001E084F" w:rsidRPr="00D52396">
        <w:rPr>
          <w:rFonts w:asciiTheme="minorHAnsi" w:hAnsiTheme="minorHAnsi"/>
          <w:sz w:val="24"/>
          <w:szCs w:val="24"/>
        </w:rPr>
        <w:t>, I have two main folders: agent, which has</w:t>
      </w:r>
      <w:r w:rsidR="00F12039" w:rsidRPr="00D52396">
        <w:rPr>
          <w:rFonts w:asciiTheme="minorHAnsi" w:hAnsiTheme="minorHAnsi"/>
          <w:sz w:val="24"/>
          <w:szCs w:val="24"/>
        </w:rPr>
        <w:t xml:space="preserve"> the scanner backend and the </w:t>
      </w:r>
      <w:proofErr w:type="gramStart"/>
      <w:r w:rsidR="00F12039" w:rsidRPr="00D52396">
        <w:rPr>
          <w:rFonts w:asciiTheme="minorHAnsi" w:hAnsiTheme="minorHAnsi"/>
          <w:sz w:val="24"/>
          <w:szCs w:val="24"/>
        </w:rPr>
        <w:t>frontend</w:t>
      </w:r>
      <w:proofErr w:type="gramEnd"/>
      <w:r w:rsidR="001E084F" w:rsidRPr="00D52396">
        <w:rPr>
          <w:rFonts w:asciiTheme="minorHAnsi" w:hAnsiTheme="minorHAnsi"/>
          <w:sz w:val="24"/>
          <w:szCs w:val="24"/>
        </w:rPr>
        <w:t>.</w:t>
      </w:r>
      <w:r w:rsidR="00F12039" w:rsidRPr="00D52396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="001E084F" w:rsidRPr="00D52396">
        <w:rPr>
          <w:rFonts w:asciiTheme="minorHAnsi" w:hAnsiTheme="minorHAnsi"/>
          <w:sz w:val="24"/>
          <w:szCs w:val="24"/>
        </w:rPr>
        <w:t>S</w:t>
      </w:r>
      <w:r w:rsidR="00F12039" w:rsidRPr="00D52396">
        <w:rPr>
          <w:rFonts w:asciiTheme="minorHAnsi" w:hAnsiTheme="minorHAnsi"/>
          <w:sz w:val="24"/>
          <w:szCs w:val="24"/>
        </w:rPr>
        <w:t>anbox</w:t>
      </w:r>
      <w:proofErr w:type="spellEnd"/>
      <w:r w:rsidR="00F12039" w:rsidRPr="00D52396">
        <w:rPr>
          <w:rFonts w:asciiTheme="minorHAnsi" w:hAnsiTheme="minorHAnsi"/>
          <w:sz w:val="24"/>
          <w:szCs w:val="24"/>
        </w:rPr>
        <w:t xml:space="preserve"> folder where </w:t>
      </w:r>
      <w:r w:rsidR="001E084F" w:rsidRPr="00D52396">
        <w:rPr>
          <w:rFonts w:asciiTheme="minorHAnsi" w:hAnsiTheme="minorHAnsi"/>
          <w:sz w:val="24"/>
          <w:szCs w:val="24"/>
        </w:rPr>
        <w:t xml:space="preserve">my custom </w:t>
      </w:r>
      <w:proofErr w:type="spellStart"/>
      <w:r w:rsidR="001E084F" w:rsidRPr="00D52396">
        <w:rPr>
          <w:rFonts w:asciiTheme="minorHAnsi" w:hAnsiTheme="minorHAnsi"/>
          <w:sz w:val="24"/>
          <w:szCs w:val="24"/>
        </w:rPr>
        <w:t>FaastAPI</w:t>
      </w:r>
      <w:proofErr w:type="spellEnd"/>
      <w:r w:rsidR="001E084F" w:rsidRPr="00D52396">
        <w:rPr>
          <w:rFonts w:asciiTheme="minorHAnsi" w:hAnsiTheme="minorHAnsi"/>
          <w:sz w:val="24"/>
          <w:szCs w:val="24"/>
        </w:rPr>
        <w:t xml:space="preserve"> is stored.</w:t>
      </w:r>
      <w:r w:rsidR="00FF59BE" w:rsidRPr="00D52396">
        <w:rPr>
          <w:rFonts w:asciiTheme="minorHAnsi" w:hAnsiTheme="minorHAnsi"/>
          <w:sz w:val="24"/>
          <w:szCs w:val="24"/>
        </w:rPr>
        <w:t xml:space="preserve"> </w:t>
      </w:r>
      <w:r w:rsidR="00F54E4A" w:rsidRPr="00D52396">
        <w:rPr>
          <w:rFonts w:asciiTheme="minorHAnsi" w:hAnsiTheme="minorHAnsi"/>
          <w:sz w:val="24"/>
          <w:szCs w:val="24"/>
        </w:rPr>
        <w:t xml:space="preserve">A </w:t>
      </w:r>
      <w:r w:rsidR="00A3433D" w:rsidRPr="00D52396">
        <w:rPr>
          <w:rFonts w:asciiTheme="minorHAnsi" w:hAnsiTheme="minorHAnsi"/>
          <w:sz w:val="24"/>
          <w:szCs w:val="24"/>
        </w:rPr>
        <w:t>Docker</w:t>
      </w:r>
      <w:r w:rsidR="00F54E4A" w:rsidRPr="00D52396">
        <w:rPr>
          <w:rFonts w:asciiTheme="minorHAnsi" w:hAnsiTheme="minorHAnsi"/>
          <w:sz w:val="24"/>
          <w:szCs w:val="24"/>
        </w:rPr>
        <w:t xml:space="preserve"> file that brings up my scanner, sandbox, and OWASP Juice SHOP, </w:t>
      </w:r>
      <w:proofErr w:type="gramStart"/>
      <w:r w:rsidR="00F54E4A" w:rsidRPr="00D52396">
        <w:rPr>
          <w:rFonts w:asciiTheme="minorHAnsi" w:hAnsiTheme="minorHAnsi"/>
          <w:sz w:val="24"/>
          <w:szCs w:val="24"/>
        </w:rPr>
        <w:t>an</w:t>
      </w:r>
      <w:proofErr w:type="gramEnd"/>
      <w:r w:rsidR="00F54E4A" w:rsidRPr="00D52396">
        <w:rPr>
          <w:rFonts w:asciiTheme="minorHAnsi" w:hAnsiTheme="minorHAnsi"/>
          <w:sz w:val="24"/>
          <w:szCs w:val="24"/>
        </w:rPr>
        <w:t xml:space="preserve"> NGINX reverse proxy in a single command.</w:t>
      </w:r>
    </w:p>
    <w:p w14:paraId="00948AB5" w14:textId="6322439F" w:rsidR="00E8387C" w:rsidRPr="00F10C02" w:rsidRDefault="00E8387C" w:rsidP="00E8387C">
      <w:pPr>
        <w:pStyle w:val="Heading2"/>
      </w:pPr>
      <w:r>
        <w:t>*.2 Backend Implementation</w:t>
      </w:r>
    </w:p>
    <w:p w14:paraId="210B4192" w14:textId="77777777" w:rsidR="005A63B4" w:rsidRPr="00D52396" w:rsidRDefault="009E568F" w:rsidP="00430A9D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backend is </w:t>
      </w:r>
      <w:r w:rsidR="002D0BE6" w:rsidRPr="00D52396">
        <w:rPr>
          <w:rFonts w:asciiTheme="minorHAnsi" w:hAnsiTheme="minorHAnsi"/>
          <w:sz w:val="24"/>
          <w:szCs w:val="24"/>
        </w:rPr>
        <w:t>built</w:t>
      </w:r>
      <w:r w:rsidRPr="00D52396">
        <w:rPr>
          <w:rFonts w:asciiTheme="minorHAnsi" w:hAnsiTheme="minorHAnsi"/>
          <w:sz w:val="24"/>
          <w:szCs w:val="24"/>
        </w:rPr>
        <w:t xml:space="preserve"> with </w:t>
      </w:r>
      <w:proofErr w:type="spellStart"/>
      <w:r w:rsidRPr="00D52396">
        <w:rPr>
          <w:rFonts w:asciiTheme="minorHAnsi" w:hAnsiTheme="minorHAnsi"/>
          <w:sz w:val="24"/>
          <w:szCs w:val="24"/>
        </w:rPr>
        <w:t>FastAPI</w:t>
      </w:r>
      <w:proofErr w:type="spellEnd"/>
      <w:r w:rsidR="002D0BE6" w:rsidRPr="00D52396">
        <w:rPr>
          <w:rFonts w:asciiTheme="minorHAnsi" w:hAnsiTheme="minorHAnsi"/>
          <w:sz w:val="24"/>
          <w:szCs w:val="24"/>
        </w:rPr>
        <w:t xml:space="preserve"> and uses </w:t>
      </w:r>
      <w:proofErr w:type="spellStart"/>
      <w:r w:rsidR="002D0BE6" w:rsidRPr="00D52396">
        <w:rPr>
          <w:rFonts w:asciiTheme="minorHAnsi" w:hAnsiTheme="minorHAnsi"/>
          <w:sz w:val="24"/>
          <w:szCs w:val="24"/>
        </w:rPr>
        <w:t>Pydantic</w:t>
      </w:r>
      <w:proofErr w:type="spellEnd"/>
      <w:r w:rsidR="002D0BE6" w:rsidRPr="00D52396">
        <w:rPr>
          <w:rFonts w:asciiTheme="minorHAnsi" w:hAnsiTheme="minorHAnsi"/>
          <w:sz w:val="24"/>
          <w:szCs w:val="24"/>
        </w:rPr>
        <w:t xml:space="preserve"> v2 for schema validation. For the HTTP client</w:t>
      </w:r>
      <w:r w:rsidR="005A63B4" w:rsidRPr="00D52396">
        <w:rPr>
          <w:rFonts w:asciiTheme="minorHAnsi" w:hAnsiTheme="minorHAnsi"/>
          <w:sz w:val="24"/>
          <w:szCs w:val="24"/>
        </w:rPr>
        <w:t xml:space="preserve">, I used </w:t>
      </w:r>
      <w:proofErr w:type="spellStart"/>
      <w:r w:rsidR="005A63B4" w:rsidRPr="00D52396">
        <w:rPr>
          <w:rFonts w:asciiTheme="minorHAnsi" w:hAnsiTheme="minorHAnsi"/>
          <w:sz w:val="24"/>
          <w:szCs w:val="24"/>
        </w:rPr>
        <w:t>httpx</w:t>
      </w:r>
      <w:proofErr w:type="spellEnd"/>
      <w:r w:rsidR="005A63B4" w:rsidRPr="00D52396">
        <w:rPr>
          <w:rFonts w:asciiTheme="minorHAnsi" w:hAnsiTheme="minorHAnsi"/>
          <w:sz w:val="24"/>
          <w:szCs w:val="24"/>
        </w:rPr>
        <w:t xml:space="preserve"> because of its</w:t>
      </w:r>
      <w:r w:rsidR="00DE16D4" w:rsidRPr="00D52396">
        <w:rPr>
          <w:rFonts w:asciiTheme="minorHAnsi" w:hAnsiTheme="minorHAnsi"/>
          <w:sz w:val="24"/>
          <w:szCs w:val="24"/>
        </w:rPr>
        <w:t xml:space="preserve"> async support and ability to reuse a connection across requests.</w:t>
      </w:r>
      <w:r w:rsidR="008864BE" w:rsidRPr="00D52396">
        <w:rPr>
          <w:rFonts w:asciiTheme="minorHAnsi" w:hAnsiTheme="minorHAnsi"/>
          <w:sz w:val="24"/>
          <w:szCs w:val="24"/>
        </w:rPr>
        <w:t xml:space="preserve"> Backend </w:t>
      </w:r>
      <w:r w:rsidR="005A63B4" w:rsidRPr="00D52396">
        <w:rPr>
          <w:rFonts w:asciiTheme="minorHAnsi" w:hAnsiTheme="minorHAnsi"/>
          <w:sz w:val="24"/>
          <w:szCs w:val="24"/>
        </w:rPr>
        <w:t>has</w:t>
      </w:r>
      <w:r w:rsidR="008864BE" w:rsidRPr="00D52396">
        <w:rPr>
          <w:rFonts w:asciiTheme="minorHAnsi" w:hAnsiTheme="minorHAnsi"/>
          <w:sz w:val="24"/>
          <w:szCs w:val="24"/>
        </w:rPr>
        <w:t xml:space="preserve"> roughly thirty REST endpoints grouped into logical routers</w:t>
      </w:r>
      <w:r w:rsidR="008A6D30" w:rsidRPr="00D52396">
        <w:rPr>
          <w:rFonts w:asciiTheme="minorHAnsi" w:hAnsiTheme="minorHAnsi"/>
          <w:sz w:val="24"/>
          <w:szCs w:val="24"/>
        </w:rPr>
        <w:t xml:space="preserve"> such as authentication, targets, runs, scans, findings, AI Chains, credentials, retest, toolkit, and report. Each router is in</w:t>
      </w:r>
      <w:r w:rsidR="005A63B4" w:rsidRPr="00D52396">
        <w:rPr>
          <w:rFonts w:asciiTheme="minorHAnsi" w:hAnsiTheme="minorHAnsi"/>
          <w:sz w:val="24"/>
          <w:szCs w:val="24"/>
        </w:rPr>
        <w:t xml:space="preserve"> its own file, which keeps the code manageable.</w:t>
      </w:r>
    </w:p>
    <w:p w14:paraId="26CE5F51" w14:textId="77777777" w:rsidR="004716D9" w:rsidRPr="00D52396" w:rsidRDefault="005075F0" w:rsidP="00430A9D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>JWT authentication is handled by a security module. Tokens include the user id,</w:t>
      </w:r>
      <w:r w:rsidR="00DD420C" w:rsidRPr="00D52396">
        <w:rPr>
          <w:rFonts w:asciiTheme="minorHAnsi" w:hAnsiTheme="minorHAnsi"/>
          <w:sz w:val="24"/>
          <w:szCs w:val="24"/>
        </w:rPr>
        <w:t xml:space="preserve"> username, and role. They are signed with HMAC-SHA256 using a secret that is generated at </w:t>
      </w:r>
      <w:r w:rsidR="00C87922" w:rsidRPr="00D52396">
        <w:rPr>
          <w:rFonts w:asciiTheme="minorHAnsi" w:hAnsiTheme="minorHAnsi"/>
          <w:sz w:val="24"/>
          <w:szCs w:val="24"/>
        </w:rPr>
        <w:t>startup. RBAC</w:t>
      </w:r>
      <w:r w:rsidR="00DA13E6" w:rsidRPr="00D52396">
        <w:rPr>
          <w:rFonts w:asciiTheme="minorHAnsi" w:hAnsiTheme="minorHAnsi"/>
          <w:sz w:val="24"/>
          <w:szCs w:val="24"/>
        </w:rPr>
        <w:t xml:space="preserve"> is enforced</w:t>
      </w:r>
      <w:r w:rsidR="00300194" w:rsidRPr="00D52396">
        <w:rPr>
          <w:rFonts w:asciiTheme="minorHAnsi" w:hAnsiTheme="minorHAnsi"/>
          <w:sz w:val="24"/>
          <w:szCs w:val="24"/>
        </w:rPr>
        <w:t xml:space="preserve"> by dependency</w:t>
      </w:r>
      <w:r w:rsidR="006D5481" w:rsidRPr="00D52396">
        <w:rPr>
          <w:rFonts w:asciiTheme="minorHAnsi" w:hAnsiTheme="minorHAnsi"/>
          <w:sz w:val="24"/>
          <w:szCs w:val="24"/>
        </w:rPr>
        <w:t>,</w:t>
      </w:r>
      <w:r w:rsidR="00300194" w:rsidRPr="00D52396">
        <w:rPr>
          <w:rFonts w:asciiTheme="minorHAnsi" w:hAnsiTheme="minorHAnsi"/>
          <w:sz w:val="24"/>
          <w:szCs w:val="24"/>
        </w:rPr>
        <w:t xml:space="preserve"> for example</w:t>
      </w:r>
      <w:r w:rsidR="006D5481" w:rsidRPr="00D52396">
        <w:rPr>
          <w:rFonts w:asciiTheme="minorHAnsi" w:hAnsiTheme="minorHAnsi"/>
          <w:sz w:val="24"/>
          <w:szCs w:val="24"/>
        </w:rPr>
        <w:t xml:space="preserve">, routes that require a specific role use a </w:t>
      </w:r>
      <w:proofErr w:type="gramStart"/>
      <w:r w:rsidR="006D5481" w:rsidRPr="00D52396">
        <w:rPr>
          <w:rFonts w:asciiTheme="minorHAnsi" w:hAnsiTheme="minorHAnsi"/>
          <w:sz w:val="24"/>
          <w:szCs w:val="24"/>
        </w:rPr>
        <w:t>require</w:t>
      </w:r>
      <w:proofErr w:type="gramEnd"/>
      <w:r w:rsidR="006D5481" w:rsidRPr="00D52396">
        <w:rPr>
          <w:rFonts w:asciiTheme="minorHAnsi" w:hAnsiTheme="minorHAnsi"/>
          <w:sz w:val="24"/>
          <w:szCs w:val="24"/>
        </w:rPr>
        <w:t xml:space="preserve"> roles dependency that gives an error if the user’s JWT doesn’t have the expected role. </w:t>
      </w:r>
    </w:p>
    <w:p w14:paraId="594615C5" w14:textId="77777777" w:rsidR="00F20EC5" w:rsidRPr="00D52396" w:rsidRDefault="00793E7F" w:rsidP="00430A9D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>Database access uses a repository pattern</w:t>
      </w:r>
      <w:r w:rsidR="00FC09C1" w:rsidRPr="00D52396">
        <w:rPr>
          <w:rFonts w:asciiTheme="minorHAnsi" w:hAnsiTheme="minorHAnsi"/>
          <w:sz w:val="24"/>
          <w:szCs w:val="24"/>
        </w:rPr>
        <w:t>, and</w:t>
      </w:r>
      <w:r w:rsidRPr="00D52396">
        <w:rPr>
          <w:rFonts w:asciiTheme="minorHAnsi" w:hAnsiTheme="minorHAnsi"/>
          <w:sz w:val="24"/>
          <w:szCs w:val="24"/>
        </w:rPr>
        <w:t xml:space="preserve"> all queries are explicit SQL with placeholders.</w:t>
      </w:r>
      <w:r w:rsidR="00F20EC5" w:rsidRPr="00D52396">
        <w:rPr>
          <w:rFonts w:asciiTheme="minorHAnsi" w:hAnsiTheme="minorHAnsi"/>
          <w:sz w:val="24"/>
          <w:szCs w:val="24"/>
        </w:rPr>
        <w:t xml:space="preserve"> Every query is visible and reviewable for security. The SQLite file is stored in a Docker volume so scan history stays across container restarts.</w:t>
      </w:r>
    </w:p>
    <w:p w14:paraId="79CB3220" w14:textId="77777777" w:rsidR="00C166C7" w:rsidRDefault="00D96A2B" w:rsidP="00D96A2B">
      <w:pPr>
        <w:pStyle w:val="Heading2"/>
      </w:pPr>
      <w:r>
        <w:t>*.3 Frontend Implementation</w:t>
      </w:r>
    </w:p>
    <w:p w14:paraId="7D3A00C0" w14:textId="77777777" w:rsidR="007370AB" w:rsidRDefault="007370AB" w:rsidP="007370AB">
      <w:pPr>
        <w:pStyle w:val="Heading2"/>
      </w:pPr>
      <w:r>
        <w:t>*.4 Scanner Core</w:t>
      </w:r>
    </w:p>
    <w:p w14:paraId="0CE060AE" w14:textId="77777777" w:rsidR="009038E3" w:rsidRPr="00D52396" w:rsidRDefault="00027FEE" w:rsidP="007370AB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scanner core is organized around three modules: surface mapper, basic scanner, and evaluator. The basic scanner </w:t>
      </w:r>
      <w:r w:rsidR="009F4EBC" w:rsidRPr="00D52396">
        <w:rPr>
          <w:rFonts w:asciiTheme="minorHAnsi" w:hAnsiTheme="minorHAnsi"/>
          <w:sz w:val="24"/>
          <w:szCs w:val="24"/>
        </w:rPr>
        <w:t>has</w:t>
      </w:r>
      <w:r w:rsidR="0040540A" w:rsidRPr="00D52396">
        <w:rPr>
          <w:rFonts w:asciiTheme="minorHAnsi" w:hAnsiTheme="minorHAnsi"/>
          <w:sz w:val="24"/>
          <w:szCs w:val="24"/>
        </w:rPr>
        <w:t xml:space="preserve"> the fuzzing loop, i</w:t>
      </w:r>
      <w:r w:rsidR="009F4EBC" w:rsidRPr="00D52396">
        <w:rPr>
          <w:rFonts w:asciiTheme="minorHAnsi" w:hAnsiTheme="minorHAnsi"/>
          <w:sz w:val="24"/>
          <w:szCs w:val="24"/>
        </w:rPr>
        <w:t>terating over discovered endpoints,</w:t>
      </w:r>
      <w:r w:rsidR="00FC3D9B" w:rsidRPr="00D52396">
        <w:rPr>
          <w:rFonts w:asciiTheme="minorHAnsi" w:hAnsiTheme="minorHAnsi"/>
          <w:sz w:val="24"/>
          <w:szCs w:val="24"/>
        </w:rPr>
        <w:t xml:space="preserve"> payloads, sending </w:t>
      </w:r>
      <w:r w:rsidR="00021DC8" w:rsidRPr="00D52396">
        <w:rPr>
          <w:rFonts w:asciiTheme="minorHAnsi" w:hAnsiTheme="minorHAnsi"/>
          <w:sz w:val="24"/>
          <w:szCs w:val="24"/>
        </w:rPr>
        <w:t>requests</w:t>
      </w:r>
      <w:r w:rsidR="00FC3D9B" w:rsidRPr="00D52396">
        <w:rPr>
          <w:rFonts w:asciiTheme="minorHAnsi" w:hAnsiTheme="minorHAnsi"/>
          <w:sz w:val="24"/>
          <w:szCs w:val="24"/>
        </w:rPr>
        <w:t xml:space="preserve"> by the executor</w:t>
      </w:r>
      <w:r w:rsidR="00021DC8" w:rsidRPr="00D52396">
        <w:rPr>
          <w:rFonts w:asciiTheme="minorHAnsi" w:hAnsiTheme="minorHAnsi"/>
          <w:sz w:val="24"/>
          <w:szCs w:val="24"/>
        </w:rPr>
        <w:t xml:space="preserve">, and sending responses to the evaluator. Vulnerabilities are tested </w:t>
      </w:r>
      <w:r w:rsidR="003B79E6" w:rsidRPr="00D52396">
        <w:rPr>
          <w:rFonts w:asciiTheme="minorHAnsi" w:hAnsiTheme="minorHAnsi"/>
          <w:sz w:val="24"/>
          <w:szCs w:val="24"/>
        </w:rPr>
        <w:t xml:space="preserve">in priority order, </w:t>
      </w:r>
      <w:r w:rsidR="009038E3" w:rsidRPr="00D52396">
        <w:rPr>
          <w:rFonts w:asciiTheme="minorHAnsi" w:hAnsiTheme="minorHAnsi"/>
          <w:sz w:val="24"/>
          <w:szCs w:val="24"/>
        </w:rPr>
        <w:t>with the highest first, so if something goes wrong,</w:t>
      </w:r>
      <w:r w:rsidR="003B79E6" w:rsidRPr="00D52396">
        <w:rPr>
          <w:rFonts w:asciiTheme="minorHAnsi" w:hAnsiTheme="minorHAnsi"/>
          <w:sz w:val="24"/>
          <w:szCs w:val="24"/>
        </w:rPr>
        <w:t xml:space="preserve"> the most critical </w:t>
      </w:r>
      <w:r w:rsidR="009038E3" w:rsidRPr="00D52396">
        <w:rPr>
          <w:rFonts w:asciiTheme="minorHAnsi" w:hAnsiTheme="minorHAnsi"/>
          <w:sz w:val="24"/>
          <w:szCs w:val="24"/>
        </w:rPr>
        <w:t>vulnerabilities will be covered anyway.</w:t>
      </w:r>
    </w:p>
    <w:p w14:paraId="6492AA9D" w14:textId="540AA7BA" w:rsidR="006C1668" w:rsidRPr="00D52396" w:rsidRDefault="009A1892" w:rsidP="007370AB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evaluator </w:t>
      </w:r>
      <w:r w:rsidR="00381EFC" w:rsidRPr="00D52396">
        <w:rPr>
          <w:rFonts w:asciiTheme="minorHAnsi" w:hAnsiTheme="minorHAnsi"/>
          <w:sz w:val="24"/>
          <w:szCs w:val="24"/>
        </w:rPr>
        <w:t>has</w:t>
      </w:r>
      <w:r w:rsidRPr="00D52396">
        <w:rPr>
          <w:rFonts w:asciiTheme="minorHAnsi" w:hAnsiTheme="minorHAnsi"/>
          <w:sz w:val="24"/>
          <w:szCs w:val="24"/>
        </w:rPr>
        <w:t xml:space="preserve"> different detection techniques for each vulnerability:</w:t>
      </w:r>
    </w:p>
    <w:p w14:paraId="06D2313D" w14:textId="17C7B3EC" w:rsidR="009A1892" w:rsidRPr="00D52396" w:rsidRDefault="009A1892" w:rsidP="009A1892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>SQL Injection: Error-based, time-based, structural</w:t>
      </w:r>
    </w:p>
    <w:p w14:paraId="48E6600D" w14:textId="02A5027C" w:rsidR="009A1892" w:rsidRPr="00D52396" w:rsidRDefault="009A1892" w:rsidP="009A1892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lastRenderedPageBreak/>
        <w:t>XSS: Reflection with HTML context</w:t>
      </w:r>
    </w:p>
    <w:p w14:paraId="7F9B1050" w14:textId="3DE8F8D7" w:rsidR="009A1892" w:rsidRPr="00D52396" w:rsidRDefault="009A1892" w:rsidP="009A1892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>IDOR: Status c</w:t>
      </w:r>
      <w:r w:rsidR="00733AFD" w:rsidRPr="00D52396">
        <w:rPr>
          <w:rFonts w:asciiTheme="minorHAnsi" w:hAnsiTheme="minorHAnsi"/>
          <w:sz w:val="24"/>
          <w:szCs w:val="24"/>
        </w:rPr>
        <w:t>ode and identity field</w:t>
      </w:r>
    </w:p>
    <w:p w14:paraId="4B9DB72B" w14:textId="7999EF4F" w:rsidR="00733AFD" w:rsidRPr="00D52396" w:rsidRDefault="00733AFD" w:rsidP="009A1892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>SSRF: URL echo with metadata checks</w:t>
      </w:r>
    </w:p>
    <w:p w14:paraId="11AAE74A" w14:textId="56B9ACB8" w:rsidR="00733AFD" w:rsidRPr="00D52396" w:rsidRDefault="00733AFD" w:rsidP="009A1892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Path Traversal: System file </w:t>
      </w:r>
      <w:r w:rsidR="00381EFC" w:rsidRPr="00D52396">
        <w:rPr>
          <w:rFonts w:asciiTheme="minorHAnsi" w:hAnsiTheme="minorHAnsi"/>
          <w:sz w:val="24"/>
          <w:szCs w:val="24"/>
        </w:rPr>
        <w:t>and private file indicators</w:t>
      </w:r>
    </w:p>
    <w:p w14:paraId="7BDE2DFF" w14:textId="6E3F6591" w:rsidR="00381EFC" w:rsidRPr="00D52396" w:rsidRDefault="00381EFC" w:rsidP="009A1892">
      <w:pPr>
        <w:pStyle w:val="ListParagraph"/>
        <w:numPr>
          <w:ilvl w:val="0"/>
          <w:numId w:val="13"/>
        </w:num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>Command Injection: Shell output signs</w:t>
      </w:r>
    </w:p>
    <w:p w14:paraId="1FBD9A1C" w14:textId="77777777" w:rsidR="00EA09F3" w:rsidRPr="00D52396" w:rsidRDefault="009038E3" w:rsidP="007370AB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scanner </w:t>
      </w:r>
      <w:r w:rsidR="00253C84" w:rsidRPr="00D52396">
        <w:rPr>
          <w:rFonts w:asciiTheme="minorHAnsi" w:hAnsiTheme="minorHAnsi"/>
          <w:sz w:val="24"/>
          <w:szCs w:val="24"/>
        </w:rPr>
        <w:t>has two important functions: the first is a login helper,</w:t>
      </w:r>
      <w:r w:rsidR="00422404" w:rsidRPr="00D52396">
        <w:rPr>
          <w:rFonts w:asciiTheme="minorHAnsi" w:hAnsiTheme="minorHAnsi"/>
          <w:sz w:val="24"/>
          <w:szCs w:val="24"/>
        </w:rPr>
        <w:t xml:space="preserve"> which tries a set of common credentials against known login path</w:t>
      </w:r>
      <w:r w:rsidR="00FD4791" w:rsidRPr="00D52396">
        <w:rPr>
          <w:rFonts w:asciiTheme="minorHAnsi" w:hAnsiTheme="minorHAnsi"/>
          <w:sz w:val="24"/>
          <w:szCs w:val="24"/>
        </w:rPr>
        <w:t>s such as /rest/user/login and /</w:t>
      </w:r>
      <w:proofErr w:type="spellStart"/>
      <w:r w:rsidR="00FD4791" w:rsidRPr="00D52396">
        <w:rPr>
          <w:rFonts w:asciiTheme="minorHAnsi" w:hAnsiTheme="minorHAnsi"/>
          <w:sz w:val="24"/>
          <w:szCs w:val="24"/>
        </w:rPr>
        <w:t>api</w:t>
      </w:r>
      <w:proofErr w:type="spellEnd"/>
      <w:r w:rsidR="00FD4791" w:rsidRPr="00D52396">
        <w:rPr>
          <w:rFonts w:asciiTheme="minorHAnsi" w:hAnsiTheme="minorHAnsi"/>
          <w:sz w:val="24"/>
          <w:szCs w:val="24"/>
        </w:rPr>
        <w:t>/auth/login. This is useful for OWAS Juice Shop</w:t>
      </w:r>
      <w:r w:rsidR="00253C84" w:rsidRPr="00D52396">
        <w:rPr>
          <w:rFonts w:asciiTheme="minorHAnsi" w:hAnsiTheme="minorHAnsi"/>
          <w:sz w:val="24"/>
          <w:szCs w:val="24"/>
        </w:rPr>
        <w:t>, where the default admin credentials</w:t>
      </w:r>
      <w:r w:rsidR="00FD4791" w:rsidRPr="00D52396">
        <w:rPr>
          <w:rFonts w:asciiTheme="minorHAnsi" w:hAnsiTheme="minorHAnsi"/>
          <w:sz w:val="24"/>
          <w:szCs w:val="24"/>
        </w:rPr>
        <w:t xml:space="preserve"> are documented.</w:t>
      </w:r>
      <w:r w:rsidR="00253C84" w:rsidRPr="00D52396">
        <w:rPr>
          <w:rFonts w:asciiTheme="minorHAnsi" w:hAnsiTheme="minorHAnsi"/>
          <w:sz w:val="24"/>
          <w:szCs w:val="24"/>
        </w:rPr>
        <w:t xml:space="preserve"> Second is a JWT key checker that tries a list of common signing secrets</w:t>
      </w:r>
      <w:r w:rsidR="002421EE" w:rsidRPr="00D52396">
        <w:rPr>
          <w:rFonts w:asciiTheme="minorHAnsi" w:hAnsiTheme="minorHAnsi"/>
          <w:sz w:val="24"/>
          <w:szCs w:val="24"/>
        </w:rPr>
        <w:t>. If any verifies the signature, a weak auth finding with high severity will be logged.</w:t>
      </w:r>
    </w:p>
    <w:p w14:paraId="33F225C8" w14:textId="77777777" w:rsidR="00EA09F3" w:rsidRDefault="00EA09F3" w:rsidP="00EA09F3">
      <w:pPr>
        <w:pStyle w:val="Heading2"/>
      </w:pPr>
      <w:r>
        <w:t>*.5 AI Integration</w:t>
      </w:r>
    </w:p>
    <w:p w14:paraId="3BD281C5" w14:textId="60A9DB49" w:rsidR="00E12037" w:rsidRPr="00D52396" w:rsidRDefault="00081374" w:rsidP="00EA09F3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AI integration is done in a single </w:t>
      </w:r>
      <w:r w:rsidR="00787EE7" w:rsidRPr="00D52396">
        <w:rPr>
          <w:rFonts w:asciiTheme="minorHAnsi" w:hAnsiTheme="minorHAnsi"/>
          <w:sz w:val="24"/>
          <w:szCs w:val="24"/>
        </w:rPr>
        <w:t xml:space="preserve">AI planner module, which uses the </w:t>
      </w:r>
      <w:proofErr w:type="spellStart"/>
      <w:r w:rsidR="00787EE7" w:rsidRPr="00D52396">
        <w:rPr>
          <w:rFonts w:asciiTheme="minorHAnsi" w:hAnsiTheme="minorHAnsi"/>
          <w:sz w:val="24"/>
          <w:szCs w:val="24"/>
        </w:rPr>
        <w:t>Groq</w:t>
      </w:r>
      <w:proofErr w:type="spellEnd"/>
      <w:r w:rsidR="00787EE7" w:rsidRPr="00D52396">
        <w:rPr>
          <w:rFonts w:asciiTheme="minorHAnsi" w:hAnsiTheme="minorHAnsi"/>
          <w:sz w:val="24"/>
          <w:szCs w:val="24"/>
        </w:rPr>
        <w:t xml:space="preserve"> API with the </w:t>
      </w:r>
      <w:r w:rsidRPr="00D52396">
        <w:rPr>
          <w:rFonts w:asciiTheme="minorHAnsi" w:hAnsiTheme="minorHAnsi"/>
          <w:sz w:val="24"/>
          <w:szCs w:val="24"/>
        </w:rPr>
        <w:t>llama</w:t>
      </w:r>
      <w:r w:rsidR="00787EE7" w:rsidRPr="00D52396">
        <w:rPr>
          <w:rFonts w:asciiTheme="minorHAnsi" w:hAnsiTheme="minorHAnsi"/>
          <w:sz w:val="24"/>
          <w:szCs w:val="24"/>
        </w:rPr>
        <w:t xml:space="preserve">-3.3-70b model. This module creates two prompts: </w:t>
      </w:r>
      <w:r w:rsidR="009478A0" w:rsidRPr="00D52396">
        <w:rPr>
          <w:rFonts w:asciiTheme="minorHAnsi" w:hAnsiTheme="minorHAnsi"/>
          <w:sz w:val="24"/>
          <w:szCs w:val="24"/>
        </w:rPr>
        <w:t xml:space="preserve">a system prompt </w:t>
      </w:r>
      <w:r w:rsidR="00E12037" w:rsidRPr="00D52396">
        <w:rPr>
          <w:rFonts w:asciiTheme="minorHAnsi" w:hAnsiTheme="minorHAnsi"/>
          <w:sz w:val="24"/>
          <w:szCs w:val="24"/>
        </w:rPr>
        <w:t xml:space="preserve">which tells the model its role and the output format, and a user prompt that contains information about the target, such as URL, discovered endpoints, and the </w:t>
      </w:r>
      <w:r w:rsidR="00A87ED8" w:rsidRPr="00D52396">
        <w:rPr>
          <w:rFonts w:asciiTheme="minorHAnsi" w:hAnsiTheme="minorHAnsi"/>
          <w:sz w:val="24"/>
          <w:szCs w:val="24"/>
        </w:rPr>
        <w:t>top five findings by severity</w:t>
      </w:r>
      <w:r w:rsidR="00E12037" w:rsidRPr="00D52396">
        <w:rPr>
          <w:rFonts w:asciiTheme="minorHAnsi" w:hAnsiTheme="minorHAnsi"/>
          <w:sz w:val="24"/>
          <w:szCs w:val="24"/>
        </w:rPr>
        <w:t xml:space="preserve">. </w:t>
      </w:r>
    </w:p>
    <w:p w14:paraId="71B17DD1" w14:textId="77777777" w:rsidR="000F4404" w:rsidRPr="00D52396" w:rsidRDefault="001D5853" w:rsidP="00EA09F3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design of prompts </w:t>
      </w:r>
      <w:r w:rsidR="00276E4F" w:rsidRPr="00D52396">
        <w:rPr>
          <w:rFonts w:asciiTheme="minorHAnsi" w:hAnsiTheme="minorHAnsi"/>
          <w:sz w:val="24"/>
          <w:szCs w:val="24"/>
        </w:rPr>
        <w:t xml:space="preserve">went through </w:t>
      </w:r>
      <w:r w:rsidR="00F42A9C" w:rsidRPr="00D52396">
        <w:rPr>
          <w:rFonts w:asciiTheme="minorHAnsi" w:hAnsiTheme="minorHAnsi"/>
          <w:sz w:val="24"/>
          <w:szCs w:val="24"/>
        </w:rPr>
        <w:t xml:space="preserve">a few versions, as in the </w:t>
      </w:r>
      <w:r w:rsidR="00276E4F" w:rsidRPr="00D52396">
        <w:rPr>
          <w:rFonts w:asciiTheme="minorHAnsi" w:hAnsiTheme="minorHAnsi"/>
          <w:sz w:val="24"/>
          <w:szCs w:val="24"/>
        </w:rPr>
        <w:t>early version</w:t>
      </w:r>
      <w:r w:rsidR="00F42A9C" w:rsidRPr="00D52396">
        <w:rPr>
          <w:rFonts w:asciiTheme="minorHAnsi" w:hAnsiTheme="minorHAnsi"/>
          <w:sz w:val="24"/>
          <w:szCs w:val="24"/>
        </w:rPr>
        <w:t>,</w:t>
      </w:r>
      <w:r w:rsidR="00276E4F" w:rsidRPr="00D52396">
        <w:rPr>
          <w:rFonts w:asciiTheme="minorHAnsi" w:hAnsiTheme="minorHAnsi"/>
          <w:sz w:val="24"/>
          <w:szCs w:val="24"/>
        </w:rPr>
        <w:t xml:space="preserve"> I asked for three proposal attacks in a single call. The model sometimes produce</w:t>
      </w:r>
      <w:r w:rsidR="00F42A9C" w:rsidRPr="00D52396">
        <w:rPr>
          <w:rFonts w:asciiTheme="minorHAnsi" w:hAnsiTheme="minorHAnsi"/>
          <w:sz w:val="24"/>
          <w:szCs w:val="24"/>
        </w:rPr>
        <w:t>d only one, or they were the same.</w:t>
      </w:r>
      <w:r w:rsidR="00525DB9" w:rsidRPr="00D52396">
        <w:rPr>
          <w:rFonts w:asciiTheme="minorHAnsi" w:hAnsiTheme="minorHAnsi"/>
          <w:sz w:val="24"/>
          <w:szCs w:val="24"/>
        </w:rPr>
        <w:t xml:space="preserve"> </w:t>
      </w:r>
      <w:r w:rsidR="000F4404" w:rsidRPr="00D52396">
        <w:rPr>
          <w:rFonts w:asciiTheme="minorHAnsi" w:hAnsiTheme="minorHAnsi"/>
          <w:sz w:val="24"/>
          <w:szCs w:val="24"/>
        </w:rPr>
        <w:t xml:space="preserve">That's why I decided to move to one proposal per call, but added a </w:t>
      </w:r>
      <w:proofErr w:type="gramStart"/>
      <w:r w:rsidR="000F4404" w:rsidRPr="00D52396">
        <w:rPr>
          <w:rFonts w:asciiTheme="minorHAnsi" w:hAnsiTheme="minorHAnsi"/>
          <w:sz w:val="24"/>
          <w:szCs w:val="24"/>
        </w:rPr>
        <w:t>regenerate</w:t>
      </w:r>
      <w:proofErr w:type="gramEnd"/>
      <w:r w:rsidR="000F4404" w:rsidRPr="00D52396">
        <w:rPr>
          <w:rFonts w:asciiTheme="minorHAnsi" w:hAnsiTheme="minorHAnsi"/>
          <w:sz w:val="24"/>
          <w:szCs w:val="24"/>
        </w:rPr>
        <w:t xml:space="preserve"> button, which gave better results</w:t>
      </w:r>
      <w:r w:rsidR="00525DB9" w:rsidRPr="00D52396">
        <w:rPr>
          <w:rFonts w:asciiTheme="minorHAnsi" w:hAnsiTheme="minorHAnsi"/>
          <w:sz w:val="24"/>
          <w:szCs w:val="24"/>
        </w:rPr>
        <w:t xml:space="preserve"> in practice.</w:t>
      </w:r>
    </w:p>
    <w:p w14:paraId="7A084BD9" w14:textId="77777777" w:rsidR="000F4404" w:rsidRDefault="000F4404" w:rsidP="000F4404">
      <w:pPr>
        <w:pStyle w:val="Heading2"/>
      </w:pPr>
      <w:r>
        <w:t>*.6 Vulnerable Sandbox</w:t>
      </w:r>
    </w:p>
    <w:p w14:paraId="182CCA0F" w14:textId="77777777" w:rsidR="00FC178B" w:rsidRPr="00D52396" w:rsidRDefault="00D2574A" w:rsidP="000F4404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custom </w:t>
      </w:r>
      <w:proofErr w:type="spellStart"/>
      <w:r w:rsidRPr="00D52396">
        <w:rPr>
          <w:rFonts w:asciiTheme="minorHAnsi" w:hAnsiTheme="minorHAnsi"/>
          <w:sz w:val="24"/>
          <w:szCs w:val="24"/>
        </w:rPr>
        <w:t>FastAPI</w:t>
      </w:r>
      <w:proofErr w:type="spellEnd"/>
      <w:r w:rsidRPr="00D52396">
        <w:rPr>
          <w:rFonts w:asciiTheme="minorHAnsi" w:hAnsiTheme="minorHAnsi"/>
          <w:sz w:val="24"/>
          <w:szCs w:val="24"/>
        </w:rPr>
        <w:t xml:space="preserve"> sandbox is a </w:t>
      </w:r>
      <w:r w:rsidR="003F0885" w:rsidRPr="00D52396">
        <w:rPr>
          <w:rFonts w:asciiTheme="minorHAnsi" w:hAnsiTheme="minorHAnsi"/>
          <w:sz w:val="24"/>
          <w:szCs w:val="24"/>
        </w:rPr>
        <w:t>single file that has fourteen vulnerable endpoints. Planted vulnerabilities are SQL Injection,</w:t>
      </w:r>
      <w:r w:rsidR="0051088C" w:rsidRPr="00D52396">
        <w:rPr>
          <w:rFonts w:asciiTheme="minorHAnsi" w:hAnsiTheme="minorHAnsi"/>
          <w:sz w:val="24"/>
          <w:szCs w:val="24"/>
        </w:rPr>
        <w:t xml:space="preserve"> reflected XSS, IDOR, SSRF, command injection, path traversal, open redirect, mass assignment, BFLA, an unsigned JWT</w:t>
      </w:r>
      <w:r w:rsidR="00094611" w:rsidRPr="00D52396">
        <w:rPr>
          <w:rFonts w:asciiTheme="minorHAnsi" w:hAnsiTheme="minorHAnsi"/>
          <w:sz w:val="24"/>
          <w:szCs w:val="24"/>
        </w:rPr>
        <w:t>,</w:t>
      </w:r>
      <w:r w:rsidR="0051088C" w:rsidRPr="00D52396">
        <w:rPr>
          <w:rFonts w:asciiTheme="minorHAnsi" w:hAnsiTheme="minorHAnsi"/>
          <w:sz w:val="24"/>
          <w:szCs w:val="24"/>
        </w:rPr>
        <w:t xml:space="preserve"> and </w:t>
      </w:r>
      <w:r w:rsidR="004845B9" w:rsidRPr="00D52396">
        <w:rPr>
          <w:rFonts w:asciiTheme="minorHAnsi" w:hAnsiTheme="minorHAnsi"/>
          <w:sz w:val="24"/>
          <w:szCs w:val="24"/>
        </w:rPr>
        <w:t>permi</w:t>
      </w:r>
      <w:r w:rsidR="00094611" w:rsidRPr="00D52396">
        <w:rPr>
          <w:rFonts w:asciiTheme="minorHAnsi" w:hAnsiTheme="minorHAnsi"/>
          <w:sz w:val="24"/>
          <w:szCs w:val="24"/>
        </w:rPr>
        <w:t>ssive CORS header.</w:t>
      </w:r>
      <w:r w:rsidR="00D02AB5" w:rsidRPr="00D52396">
        <w:rPr>
          <w:rFonts w:asciiTheme="minorHAnsi" w:hAnsiTheme="minorHAnsi"/>
          <w:sz w:val="24"/>
          <w:szCs w:val="24"/>
        </w:rPr>
        <w:t xml:space="preserve"> Having </w:t>
      </w:r>
      <w:r w:rsidR="00FC178B" w:rsidRPr="00D52396">
        <w:rPr>
          <w:rFonts w:asciiTheme="minorHAnsi" w:hAnsiTheme="minorHAnsi"/>
          <w:sz w:val="24"/>
          <w:szCs w:val="24"/>
        </w:rPr>
        <w:t>a sandbox with fully known vulnerabilities was the key,</w:t>
      </w:r>
      <w:r w:rsidR="00D02AB5" w:rsidRPr="00D52396">
        <w:rPr>
          <w:rFonts w:asciiTheme="minorHAnsi" w:hAnsiTheme="minorHAnsi"/>
          <w:sz w:val="24"/>
          <w:szCs w:val="24"/>
        </w:rPr>
        <w:t xml:space="preserve"> as </w:t>
      </w:r>
      <w:r w:rsidR="00FC178B" w:rsidRPr="00D52396">
        <w:rPr>
          <w:rFonts w:asciiTheme="minorHAnsi" w:hAnsiTheme="minorHAnsi"/>
          <w:sz w:val="24"/>
          <w:szCs w:val="24"/>
        </w:rPr>
        <w:t xml:space="preserve">it made </w:t>
      </w:r>
      <w:r w:rsidR="00E2357D" w:rsidRPr="00D52396">
        <w:rPr>
          <w:rFonts w:asciiTheme="minorHAnsi" w:hAnsiTheme="minorHAnsi"/>
          <w:sz w:val="24"/>
          <w:szCs w:val="24"/>
        </w:rPr>
        <w:t xml:space="preserve">testing and reducing </w:t>
      </w:r>
      <w:r w:rsidR="00FC178B" w:rsidRPr="00D52396">
        <w:rPr>
          <w:rFonts w:asciiTheme="minorHAnsi" w:hAnsiTheme="minorHAnsi"/>
          <w:sz w:val="24"/>
          <w:szCs w:val="24"/>
        </w:rPr>
        <w:t>false positives easier to see.</w:t>
      </w:r>
    </w:p>
    <w:p w14:paraId="11FD5950" w14:textId="1FF08201" w:rsidR="00FC178B" w:rsidRDefault="00FC178B" w:rsidP="00FC178B">
      <w:pPr>
        <w:pStyle w:val="Heading2"/>
      </w:pPr>
      <w:r>
        <w:t>*.7 Containerization</w:t>
      </w:r>
    </w:p>
    <w:p w14:paraId="2C569EF1" w14:textId="77777777" w:rsidR="00596054" w:rsidRPr="00D52396" w:rsidRDefault="003C3A3C" w:rsidP="00FC178B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Docker Compose </w:t>
      </w:r>
      <w:r w:rsidR="009B20BA" w:rsidRPr="00D52396">
        <w:rPr>
          <w:rFonts w:asciiTheme="minorHAnsi" w:hAnsiTheme="minorHAnsi"/>
          <w:sz w:val="24"/>
          <w:szCs w:val="24"/>
        </w:rPr>
        <w:t>brings</w:t>
      </w:r>
      <w:r w:rsidRPr="00D52396">
        <w:rPr>
          <w:rFonts w:asciiTheme="minorHAnsi" w:hAnsiTheme="minorHAnsi"/>
          <w:sz w:val="24"/>
          <w:szCs w:val="24"/>
        </w:rPr>
        <w:t xml:space="preserve"> up all four services. The scanner backend behind nginx, the custom sandbox op port 8000, OWASP Juice Shop on port 3000, and the nginx reverse proxy.</w:t>
      </w:r>
      <w:r w:rsidR="009B20BA" w:rsidRPr="00D52396">
        <w:rPr>
          <w:rFonts w:asciiTheme="minorHAnsi" w:hAnsiTheme="minorHAnsi"/>
          <w:sz w:val="24"/>
          <w:szCs w:val="24"/>
        </w:rPr>
        <w:t xml:space="preserve"> Each service has named volumes for data persistence.</w:t>
      </w:r>
      <w:r w:rsidR="00E2357D" w:rsidRPr="00D52396">
        <w:rPr>
          <w:rFonts w:asciiTheme="minorHAnsi" w:hAnsiTheme="minorHAnsi"/>
          <w:sz w:val="24"/>
          <w:szCs w:val="24"/>
        </w:rPr>
        <w:t xml:space="preserve"> </w:t>
      </w:r>
    </w:p>
    <w:p w14:paraId="6755B3DB" w14:textId="77777777" w:rsidR="006F6852" w:rsidRDefault="006F6852">
      <w:pPr>
        <w:spacing w:after="160" w:line="278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14:paraId="33EB38EE" w14:textId="21E19D21" w:rsidR="00596054" w:rsidRDefault="00596054" w:rsidP="00596054">
      <w:pPr>
        <w:pStyle w:val="Heading1"/>
      </w:pPr>
      <w:r>
        <w:lastRenderedPageBreak/>
        <w:t>*. Application Walkthrough</w:t>
      </w:r>
    </w:p>
    <w:p w14:paraId="0714E74D" w14:textId="77777777" w:rsidR="00FD4265" w:rsidRPr="00D52396" w:rsidRDefault="00697C22" w:rsidP="00697C22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This section walks through the application from user’s perspective. Each section describes </w:t>
      </w:r>
      <w:r w:rsidR="00FD4265" w:rsidRPr="00D52396">
        <w:rPr>
          <w:rFonts w:asciiTheme="minorHAnsi" w:hAnsiTheme="minorHAnsi"/>
          <w:sz w:val="24"/>
          <w:szCs w:val="24"/>
        </w:rPr>
        <w:t>a feature and what it does.</w:t>
      </w:r>
    </w:p>
    <w:p w14:paraId="56687CCF" w14:textId="77777777" w:rsidR="00FD4265" w:rsidRDefault="00FD4265" w:rsidP="00FD4265">
      <w:pPr>
        <w:pStyle w:val="Heading2"/>
      </w:pPr>
      <w:r>
        <w:t>*.1 Login and Role-Based Access</w:t>
      </w:r>
    </w:p>
    <w:p w14:paraId="6BEC0F87" w14:textId="77777777" w:rsidR="008A1EA9" w:rsidRDefault="008A1EA9" w:rsidP="00FD4265">
      <w:r>
        <w:rPr>
          <w:noProof/>
        </w:rPr>
        <w:drawing>
          <wp:inline distT="0" distB="0" distL="0" distR="0" wp14:anchorId="092AE98D" wp14:editId="0EEA080A">
            <wp:extent cx="5724525" cy="2809875"/>
            <wp:effectExtent l="0" t="0" r="9525" b="9525"/>
            <wp:docPr id="8503088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6B0B" w14:textId="042DA5FE" w:rsidR="00E9063A" w:rsidRPr="00D52396" w:rsidRDefault="008A1EA9" w:rsidP="00FD4265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app </w:t>
      </w:r>
      <w:r w:rsidR="00E9063A" w:rsidRPr="00D52396">
        <w:rPr>
          <w:rFonts w:asciiTheme="minorHAnsi" w:hAnsiTheme="minorHAnsi"/>
          <w:sz w:val="24"/>
          <w:szCs w:val="24"/>
        </w:rPr>
        <w:t>starts with a login screen</w:t>
      </w:r>
      <w:r w:rsidRPr="00D52396">
        <w:rPr>
          <w:rFonts w:asciiTheme="minorHAnsi" w:hAnsiTheme="minorHAnsi"/>
          <w:sz w:val="24"/>
          <w:szCs w:val="24"/>
        </w:rPr>
        <w:t>. Three roles exist for demo</w:t>
      </w:r>
      <w:r w:rsidR="00E9063A" w:rsidRPr="00D52396">
        <w:rPr>
          <w:rFonts w:asciiTheme="minorHAnsi" w:hAnsiTheme="minorHAnsi"/>
          <w:sz w:val="24"/>
          <w:szCs w:val="24"/>
        </w:rPr>
        <w:t xml:space="preserve">: admin, security analyst, and developer. Each role </w:t>
      </w:r>
      <w:proofErr w:type="gramStart"/>
      <w:r w:rsidR="00E9063A" w:rsidRPr="00D52396">
        <w:rPr>
          <w:rFonts w:asciiTheme="minorHAnsi" w:hAnsiTheme="minorHAnsi"/>
          <w:sz w:val="24"/>
          <w:szCs w:val="24"/>
        </w:rPr>
        <w:t>sees</w:t>
      </w:r>
      <w:proofErr w:type="gramEnd"/>
      <w:r w:rsidR="00E9063A" w:rsidRPr="00D52396">
        <w:rPr>
          <w:rFonts w:asciiTheme="minorHAnsi" w:hAnsiTheme="minorHAnsi"/>
          <w:sz w:val="24"/>
          <w:szCs w:val="24"/>
        </w:rPr>
        <w:t xml:space="preserve"> different features:</w:t>
      </w:r>
    </w:p>
    <w:p w14:paraId="185B7E0A" w14:textId="1F024D76" w:rsidR="00E9063A" w:rsidRPr="00D52396" w:rsidRDefault="00E9063A" w:rsidP="00E9063A">
      <w:pPr>
        <w:pStyle w:val="ListParagraph"/>
        <w:numPr>
          <w:ilvl w:val="0"/>
          <w:numId w:val="14"/>
        </w:numPr>
        <w:rPr>
          <w:rFonts w:asciiTheme="minorHAnsi" w:hAnsiTheme="minorHAnsi"/>
          <w:b/>
          <w:bCs/>
          <w:sz w:val="24"/>
          <w:szCs w:val="24"/>
        </w:rPr>
      </w:pPr>
      <w:r w:rsidRPr="00D52396">
        <w:rPr>
          <w:rFonts w:asciiTheme="minorHAnsi" w:hAnsiTheme="minorHAnsi"/>
          <w:b/>
          <w:bCs/>
          <w:sz w:val="24"/>
          <w:szCs w:val="24"/>
        </w:rPr>
        <w:t xml:space="preserve">Security analyst: </w:t>
      </w:r>
      <w:r w:rsidR="00AB448E" w:rsidRPr="00D52396">
        <w:rPr>
          <w:rFonts w:asciiTheme="minorHAnsi" w:hAnsiTheme="minorHAnsi"/>
          <w:sz w:val="24"/>
          <w:szCs w:val="24"/>
        </w:rPr>
        <w:t>Scanning with all the overview</w:t>
      </w:r>
      <w:r w:rsidR="00444AC7" w:rsidRPr="00D52396">
        <w:rPr>
          <w:rFonts w:asciiTheme="minorHAnsi" w:hAnsiTheme="minorHAnsi"/>
          <w:sz w:val="24"/>
          <w:szCs w:val="24"/>
        </w:rPr>
        <w:t>, report</w:t>
      </w:r>
      <w:r w:rsidR="00AB448E" w:rsidRPr="00D52396">
        <w:rPr>
          <w:rFonts w:asciiTheme="minorHAnsi" w:hAnsiTheme="minorHAnsi"/>
          <w:sz w:val="24"/>
          <w:szCs w:val="24"/>
        </w:rPr>
        <w:t>,</w:t>
      </w:r>
      <w:r w:rsidR="00444AC7" w:rsidRPr="00D52396">
        <w:rPr>
          <w:rFonts w:asciiTheme="minorHAnsi" w:hAnsiTheme="minorHAnsi"/>
          <w:sz w:val="24"/>
          <w:szCs w:val="24"/>
        </w:rPr>
        <w:t xml:space="preserve"> can do</w:t>
      </w:r>
      <w:r w:rsidR="00AB448E" w:rsidRPr="00D52396">
        <w:rPr>
          <w:rFonts w:asciiTheme="minorHAnsi" w:hAnsiTheme="minorHAnsi"/>
          <w:sz w:val="24"/>
          <w:szCs w:val="24"/>
        </w:rPr>
        <w:t xml:space="preserve"> findings triage, the Probe Tab</w:t>
      </w:r>
      <w:r w:rsidR="00444AC7" w:rsidRPr="00D52396">
        <w:rPr>
          <w:rFonts w:asciiTheme="minorHAnsi" w:hAnsiTheme="minorHAnsi"/>
          <w:sz w:val="24"/>
          <w:szCs w:val="24"/>
        </w:rPr>
        <w:t xml:space="preserve"> (manual testing)</w:t>
      </w:r>
      <w:r w:rsidR="00AB448E" w:rsidRPr="00D52396">
        <w:rPr>
          <w:rFonts w:asciiTheme="minorHAnsi" w:hAnsiTheme="minorHAnsi"/>
          <w:sz w:val="24"/>
          <w:szCs w:val="24"/>
        </w:rPr>
        <w:t>, and AI Chains.</w:t>
      </w:r>
    </w:p>
    <w:p w14:paraId="79F786DD" w14:textId="3A623163" w:rsidR="00444AC7" w:rsidRPr="00D52396" w:rsidRDefault="00444AC7" w:rsidP="00E9063A">
      <w:pPr>
        <w:pStyle w:val="ListParagraph"/>
        <w:numPr>
          <w:ilvl w:val="0"/>
          <w:numId w:val="14"/>
        </w:numPr>
        <w:rPr>
          <w:rFonts w:asciiTheme="minorHAnsi" w:hAnsiTheme="minorHAnsi"/>
          <w:b/>
          <w:bCs/>
          <w:sz w:val="24"/>
          <w:szCs w:val="24"/>
        </w:rPr>
      </w:pPr>
      <w:r w:rsidRPr="00D52396">
        <w:rPr>
          <w:rFonts w:asciiTheme="minorHAnsi" w:hAnsiTheme="minorHAnsi"/>
          <w:b/>
          <w:bCs/>
          <w:sz w:val="24"/>
          <w:szCs w:val="24"/>
        </w:rPr>
        <w:t xml:space="preserve">Developer: </w:t>
      </w:r>
      <w:r w:rsidR="008F4A6E" w:rsidRPr="00D52396">
        <w:rPr>
          <w:rFonts w:asciiTheme="minorHAnsi" w:hAnsiTheme="minorHAnsi"/>
          <w:sz w:val="24"/>
          <w:szCs w:val="24"/>
        </w:rPr>
        <w:t>The developer can view findings and reports that were assigned to him only.</w:t>
      </w:r>
    </w:p>
    <w:p w14:paraId="1F85B406" w14:textId="07C9C3C6" w:rsidR="008F4A6E" w:rsidRPr="00D52396" w:rsidRDefault="008F4A6E" w:rsidP="00E9063A">
      <w:pPr>
        <w:pStyle w:val="ListParagraph"/>
        <w:numPr>
          <w:ilvl w:val="0"/>
          <w:numId w:val="14"/>
        </w:numPr>
        <w:rPr>
          <w:rFonts w:asciiTheme="minorHAnsi" w:hAnsiTheme="minorHAnsi"/>
          <w:b/>
          <w:bCs/>
          <w:sz w:val="24"/>
          <w:szCs w:val="24"/>
        </w:rPr>
      </w:pPr>
      <w:r w:rsidRPr="00D52396">
        <w:rPr>
          <w:rFonts w:asciiTheme="minorHAnsi" w:hAnsiTheme="minorHAnsi"/>
          <w:b/>
          <w:bCs/>
          <w:sz w:val="24"/>
          <w:szCs w:val="24"/>
        </w:rPr>
        <w:t xml:space="preserve">Admin: </w:t>
      </w:r>
      <w:r w:rsidR="00E9330C" w:rsidRPr="00D52396">
        <w:rPr>
          <w:rFonts w:asciiTheme="minorHAnsi" w:hAnsiTheme="minorHAnsi"/>
          <w:sz w:val="24"/>
          <w:szCs w:val="24"/>
        </w:rPr>
        <w:t>Has full access to all the features and user management.</w:t>
      </w:r>
    </w:p>
    <w:p w14:paraId="51D3F2C6" w14:textId="36C2A4BE" w:rsidR="00E9330C" w:rsidRPr="00D52396" w:rsidRDefault="00B70F7A" w:rsidP="00B70F7A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Authentication uses </w:t>
      </w:r>
      <w:r w:rsidR="00BB017F" w:rsidRPr="00D52396">
        <w:rPr>
          <w:rFonts w:asciiTheme="minorHAnsi" w:hAnsiTheme="minorHAnsi"/>
          <w:sz w:val="24"/>
          <w:szCs w:val="24"/>
        </w:rPr>
        <w:t>a JWT token with a 60-minute expiration</w:t>
      </w:r>
      <w:r w:rsidRPr="00D52396">
        <w:rPr>
          <w:rFonts w:asciiTheme="minorHAnsi" w:hAnsiTheme="minorHAnsi"/>
          <w:sz w:val="24"/>
          <w:szCs w:val="24"/>
        </w:rPr>
        <w:t xml:space="preserve">. </w:t>
      </w:r>
      <w:r w:rsidR="00BB017F" w:rsidRPr="00D52396">
        <w:rPr>
          <w:rFonts w:asciiTheme="minorHAnsi" w:hAnsiTheme="minorHAnsi"/>
          <w:sz w:val="24"/>
          <w:szCs w:val="24"/>
        </w:rPr>
        <w:t>It is stored in the frontend memory and attached as a Bearer header on every API request. Rate limiting on the login endpoint prevents brute-force attacks.</w:t>
      </w:r>
    </w:p>
    <w:p w14:paraId="47DA2D88" w14:textId="366CF7AC" w:rsidR="00BB017F" w:rsidRDefault="00BB017F" w:rsidP="00C00CE6">
      <w:pPr>
        <w:pStyle w:val="Heading2"/>
      </w:pPr>
      <w:r>
        <w:lastRenderedPageBreak/>
        <w:t>*.2 Dashboard</w:t>
      </w:r>
    </w:p>
    <w:p w14:paraId="2B1ACD34" w14:textId="7EBF8E75" w:rsidR="00BB017F" w:rsidRPr="00BB017F" w:rsidRDefault="00E02212" w:rsidP="00BB017F">
      <w:r>
        <w:rPr>
          <w:noProof/>
        </w:rPr>
        <w:drawing>
          <wp:inline distT="0" distB="0" distL="0" distR="0" wp14:anchorId="7586B43A" wp14:editId="579692E4">
            <wp:extent cx="5724525" cy="2828925"/>
            <wp:effectExtent l="0" t="0" r="9525" b="9525"/>
            <wp:docPr id="123087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0F922" w14:textId="77777777" w:rsidR="007B53BA" w:rsidRPr="00D52396" w:rsidRDefault="00E02212" w:rsidP="00FD4265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dashboard is the landing page after </w:t>
      </w:r>
      <w:proofErr w:type="gramStart"/>
      <w:r w:rsidRPr="00D52396">
        <w:rPr>
          <w:rFonts w:asciiTheme="minorHAnsi" w:hAnsiTheme="minorHAnsi"/>
          <w:sz w:val="24"/>
          <w:szCs w:val="24"/>
        </w:rPr>
        <w:t>login</w:t>
      </w:r>
      <w:proofErr w:type="gramEnd"/>
      <w:r w:rsidRPr="00D52396">
        <w:rPr>
          <w:rFonts w:asciiTheme="minorHAnsi" w:hAnsiTheme="minorHAnsi"/>
          <w:sz w:val="24"/>
          <w:szCs w:val="24"/>
        </w:rPr>
        <w:t>. It shows f</w:t>
      </w:r>
      <w:r w:rsidR="00267963" w:rsidRPr="00D52396">
        <w:rPr>
          <w:rFonts w:asciiTheme="minorHAnsi" w:hAnsiTheme="minorHAnsi"/>
          <w:sz w:val="24"/>
          <w:szCs w:val="24"/>
        </w:rPr>
        <w:t>ive</w:t>
      </w:r>
      <w:r w:rsidRPr="00D52396">
        <w:rPr>
          <w:rFonts w:asciiTheme="minorHAnsi" w:hAnsiTheme="minorHAnsi"/>
          <w:sz w:val="24"/>
          <w:szCs w:val="24"/>
        </w:rPr>
        <w:t xml:space="preserve"> summary </w:t>
      </w:r>
      <w:r w:rsidR="00474883" w:rsidRPr="00D52396">
        <w:rPr>
          <w:rFonts w:asciiTheme="minorHAnsi" w:hAnsiTheme="minorHAnsi"/>
          <w:sz w:val="24"/>
          <w:szCs w:val="24"/>
        </w:rPr>
        <w:t>fields at the top: Risk Score, Total findings across all runs, the critical</w:t>
      </w:r>
      <w:r w:rsidR="00267963" w:rsidRPr="00D52396">
        <w:rPr>
          <w:rFonts w:asciiTheme="minorHAnsi" w:hAnsiTheme="minorHAnsi"/>
          <w:sz w:val="24"/>
          <w:szCs w:val="24"/>
        </w:rPr>
        <w:t xml:space="preserve"> findings, </w:t>
      </w:r>
      <w:r w:rsidR="007B53BA" w:rsidRPr="00D52396">
        <w:rPr>
          <w:rFonts w:asciiTheme="minorHAnsi" w:hAnsiTheme="minorHAnsi"/>
          <w:sz w:val="24"/>
          <w:szCs w:val="24"/>
        </w:rPr>
        <w:t>number of opened findings, and the number of active scans.</w:t>
      </w:r>
    </w:p>
    <w:p w14:paraId="485A10B6" w14:textId="27E5B2B3" w:rsidR="00186D8B" w:rsidRPr="00D52396" w:rsidRDefault="007B53BA" w:rsidP="00FD4265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left side of the dashboard </w:t>
      </w:r>
      <w:r w:rsidR="0033132C" w:rsidRPr="00D52396">
        <w:rPr>
          <w:rFonts w:asciiTheme="minorHAnsi" w:hAnsiTheme="minorHAnsi"/>
          <w:sz w:val="24"/>
          <w:szCs w:val="24"/>
        </w:rPr>
        <w:t xml:space="preserve">is called Targets, that’s where analysts create a target by entering a name and a URL. </w:t>
      </w:r>
      <w:r w:rsidR="007204F0" w:rsidRPr="00D52396">
        <w:rPr>
          <w:rFonts w:asciiTheme="minorHAnsi" w:hAnsiTheme="minorHAnsi"/>
          <w:sz w:val="24"/>
          <w:szCs w:val="24"/>
        </w:rPr>
        <w:t xml:space="preserve">After creating </w:t>
      </w:r>
      <w:r w:rsidR="007E29E0" w:rsidRPr="00D52396">
        <w:rPr>
          <w:rFonts w:asciiTheme="minorHAnsi" w:hAnsiTheme="minorHAnsi"/>
          <w:sz w:val="24"/>
          <w:szCs w:val="24"/>
        </w:rPr>
        <w:t xml:space="preserve">a target on the right side, a scan must be created for accountability. The user selects the target and gives the name of the scan. </w:t>
      </w:r>
      <w:r w:rsidR="00F57AFF" w:rsidRPr="00D52396">
        <w:rPr>
          <w:rFonts w:asciiTheme="minorHAnsi" w:hAnsiTheme="minorHAnsi"/>
          <w:sz w:val="24"/>
          <w:szCs w:val="24"/>
        </w:rPr>
        <w:t>And the runs panel at the bottom</w:t>
      </w:r>
      <w:r w:rsidR="00186D8B" w:rsidRPr="00D52396">
        <w:rPr>
          <w:rFonts w:asciiTheme="minorHAnsi" w:hAnsiTheme="minorHAnsi"/>
          <w:sz w:val="24"/>
          <w:szCs w:val="24"/>
        </w:rPr>
        <w:t xml:space="preserve">, where a </w:t>
      </w:r>
      <w:r w:rsidR="00F57AFF" w:rsidRPr="00D52396">
        <w:rPr>
          <w:rFonts w:asciiTheme="minorHAnsi" w:hAnsiTheme="minorHAnsi"/>
          <w:sz w:val="24"/>
          <w:szCs w:val="24"/>
        </w:rPr>
        <w:t xml:space="preserve">new run </w:t>
      </w:r>
      <w:r w:rsidR="00186D8B" w:rsidRPr="00D52396">
        <w:rPr>
          <w:rFonts w:asciiTheme="minorHAnsi" w:hAnsiTheme="minorHAnsi"/>
          <w:sz w:val="24"/>
          <w:szCs w:val="24"/>
        </w:rPr>
        <w:t>starts from a scan.</w:t>
      </w:r>
    </w:p>
    <w:p w14:paraId="6539C86B" w14:textId="77777777" w:rsidR="00DF799A" w:rsidRPr="00D52396" w:rsidRDefault="00F8781E" w:rsidP="00FD4265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Target, scans, and runs were designed so the analyst can run the same scan multiple times and compare findings across the runs, for example, after fixing the vulnerabilities. Each run gets </w:t>
      </w:r>
      <w:r w:rsidR="00DF799A" w:rsidRPr="00D52396">
        <w:rPr>
          <w:rFonts w:asciiTheme="minorHAnsi" w:hAnsiTheme="minorHAnsi"/>
          <w:sz w:val="24"/>
          <w:szCs w:val="24"/>
        </w:rPr>
        <w:t>its</w:t>
      </w:r>
      <w:r w:rsidRPr="00D52396">
        <w:rPr>
          <w:rFonts w:asciiTheme="minorHAnsi" w:hAnsiTheme="minorHAnsi"/>
          <w:sz w:val="24"/>
          <w:szCs w:val="24"/>
        </w:rPr>
        <w:t xml:space="preserve"> own findings, transactions, and </w:t>
      </w:r>
      <w:proofErr w:type="gramStart"/>
      <w:r w:rsidRPr="00D52396">
        <w:rPr>
          <w:rFonts w:asciiTheme="minorHAnsi" w:hAnsiTheme="minorHAnsi"/>
          <w:sz w:val="24"/>
          <w:szCs w:val="24"/>
        </w:rPr>
        <w:t>report</w:t>
      </w:r>
      <w:proofErr w:type="gramEnd"/>
      <w:r w:rsidRPr="00D52396">
        <w:rPr>
          <w:rFonts w:asciiTheme="minorHAnsi" w:hAnsiTheme="minorHAnsi"/>
          <w:sz w:val="24"/>
          <w:szCs w:val="24"/>
        </w:rPr>
        <w:t>.</w:t>
      </w:r>
    </w:p>
    <w:p w14:paraId="45F9652C" w14:textId="0E7B32E2" w:rsidR="000B30D7" w:rsidRDefault="00DF799A" w:rsidP="000B30D7">
      <w:pPr>
        <w:pStyle w:val="Heading2"/>
      </w:pPr>
      <w:r>
        <w:t xml:space="preserve">*.3 </w:t>
      </w:r>
      <w:r w:rsidR="005D54DD">
        <w:t>Run Details</w:t>
      </w:r>
    </w:p>
    <w:p w14:paraId="03A8606B" w14:textId="30AB9FE5" w:rsidR="005D54DD" w:rsidRPr="00D52396" w:rsidRDefault="005D54DD" w:rsidP="005D54DD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When the </w:t>
      </w:r>
      <w:r w:rsidR="006323C7" w:rsidRPr="00D52396">
        <w:rPr>
          <w:rFonts w:asciiTheme="minorHAnsi" w:hAnsiTheme="minorHAnsi"/>
          <w:sz w:val="24"/>
          <w:szCs w:val="24"/>
        </w:rPr>
        <w:t>analyst clicks on a completed run</w:t>
      </w:r>
      <w:r w:rsidR="00893B88">
        <w:rPr>
          <w:rFonts w:asciiTheme="minorHAnsi" w:hAnsiTheme="minorHAnsi"/>
          <w:sz w:val="24"/>
          <w:szCs w:val="24"/>
        </w:rPr>
        <w:t>, such as FastAdv1, in the dashboard, the run details open</w:t>
      </w:r>
      <w:r w:rsidR="006323C7" w:rsidRPr="00D52396">
        <w:rPr>
          <w:rFonts w:asciiTheme="minorHAnsi" w:hAnsiTheme="minorHAnsi"/>
          <w:sz w:val="24"/>
          <w:szCs w:val="24"/>
        </w:rPr>
        <w:t xml:space="preserve"> with four tabs.</w:t>
      </w:r>
    </w:p>
    <w:p w14:paraId="55EDCFB1" w14:textId="68D3A388" w:rsidR="006323C7" w:rsidRDefault="006323C7" w:rsidP="006323C7">
      <w:pPr>
        <w:pStyle w:val="Heading3"/>
      </w:pPr>
      <w:r>
        <w:lastRenderedPageBreak/>
        <w:t>*.3.1 Run Findings</w:t>
      </w:r>
    </w:p>
    <w:p w14:paraId="13FE97ED" w14:textId="5AE86887" w:rsidR="006323C7" w:rsidRPr="006323C7" w:rsidRDefault="0095653A" w:rsidP="006323C7">
      <w:r>
        <w:rPr>
          <w:noProof/>
        </w:rPr>
        <w:drawing>
          <wp:inline distT="0" distB="0" distL="0" distR="0" wp14:anchorId="6CB47227" wp14:editId="10A31869">
            <wp:extent cx="5724525" cy="2828925"/>
            <wp:effectExtent l="0" t="0" r="9525" b="9525"/>
            <wp:docPr id="46383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77711" w14:textId="77777777" w:rsidR="00AB3E69" w:rsidRPr="00D52396" w:rsidRDefault="0095653A" w:rsidP="00DF799A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Findings tab shows all the vulnerabilities that were found during the run. The screenshot shows 14 </w:t>
      </w:r>
      <w:r w:rsidR="00C33506" w:rsidRPr="00D52396">
        <w:rPr>
          <w:rFonts w:asciiTheme="minorHAnsi" w:hAnsiTheme="minorHAnsi"/>
          <w:sz w:val="24"/>
          <w:szCs w:val="24"/>
        </w:rPr>
        <w:t>findings for the FastAdv1 scan.</w:t>
      </w:r>
    </w:p>
    <w:p w14:paraId="46B26658" w14:textId="77777777" w:rsidR="00AB3E69" w:rsidRDefault="00AB3E69" w:rsidP="00AB3E69">
      <w:pPr>
        <w:pStyle w:val="Heading3"/>
      </w:pPr>
      <w:r>
        <w:t>*.3.2 Transactions</w:t>
      </w:r>
    </w:p>
    <w:p w14:paraId="53CC3326" w14:textId="77777777" w:rsidR="00D909F7" w:rsidRDefault="00D909F7" w:rsidP="00AB3E69">
      <w:r>
        <w:rPr>
          <w:noProof/>
        </w:rPr>
        <w:drawing>
          <wp:inline distT="0" distB="0" distL="0" distR="0" wp14:anchorId="2A88F740" wp14:editId="76158066">
            <wp:extent cx="5715000" cy="2828925"/>
            <wp:effectExtent l="0" t="0" r="0" b="9525"/>
            <wp:docPr id="52547369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87FF2" w14:textId="246C5656" w:rsidR="00950D4F" w:rsidRPr="00D52396" w:rsidRDefault="00D909F7" w:rsidP="00AB3E69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</w:t>
      </w:r>
      <w:r w:rsidR="00F372D7" w:rsidRPr="00D52396">
        <w:rPr>
          <w:rFonts w:asciiTheme="minorHAnsi" w:hAnsiTheme="minorHAnsi"/>
          <w:sz w:val="24"/>
          <w:szCs w:val="24"/>
        </w:rPr>
        <w:t>T</w:t>
      </w:r>
      <w:r w:rsidRPr="00D52396">
        <w:rPr>
          <w:rFonts w:asciiTheme="minorHAnsi" w:hAnsiTheme="minorHAnsi"/>
          <w:sz w:val="24"/>
          <w:szCs w:val="24"/>
        </w:rPr>
        <w:t xml:space="preserve">ransactions tab shows every HTTP request that the scanner sent during the </w:t>
      </w:r>
      <w:r w:rsidR="00580A83" w:rsidRPr="00D52396">
        <w:rPr>
          <w:rFonts w:asciiTheme="minorHAnsi" w:hAnsiTheme="minorHAnsi"/>
          <w:sz w:val="24"/>
          <w:szCs w:val="24"/>
        </w:rPr>
        <w:t xml:space="preserve">run. At the top is </w:t>
      </w:r>
      <w:r w:rsidR="002D6746" w:rsidRPr="00D52396">
        <w:rPr>
          <w:rFonts w:asciiTheme="minorHAnsi" w:hAnsiTheme="minorHAnsi"/>
          <w:sz w:val="24"/>
          <w:szCs w:val="24"/>
        </w:rPr>
        <w:t xml:space="preserve">a response timeline chart that shows response time in milliseconds against request number, color-coded by the </w:t>
      </w:r>
      <w:r w:rsidR="00580A83" w:rsidRPr="00D52396">
        <w:rPr>
          <w:rFonts w:asciiTheme="minorHAnsi" w:hAnsiTheme="minorHAnsi"/>
          <w:sz w:val="24"/>
          <w:szCs w:val="24"/>
        </w:rPr>
        <w:t xml:space="preserve">status </w:t>
      </w:r>
      <w:r w:rsidR="002D6746" w:rsidRPr="00D52396">
        <w:rPr>
          <w:rFonts w:asciiTheme="minorHAnsi" w:hAnsiTheme="minorHAnsi"/>
          <w:sz w:val="24"/>
          <w:szCs w:val="24"/>
        </w:rPr>
        <w:t xml:space="preserve">of the request. </w:t>
      </w:r>
      <w:r w:rsidR="00C873F5" w:rsidRPr="00D52396">
        <w:rPr>
          <w:rFonts w:asciiTheme="minorHAnsi" w:hAnsiTheme="minorHAnsi"/>
          <w:sz w:val="24"/>
          <w:szCs w:val="24"/>
        </w:rPr>
        <w:t xml:space="preserve">It makes </w:t>
      </w:r>
      <w:r w:rsidR="00950D4F" w:rsidRPr="00D52396">
        <w:rPr>
          <w:rFonts w:asciiTheme="minorHAnsi" w:hAnsiTheme="minorHAnsi"/>
          <w:sz w:val="24"/>
          <w:szCs w:val="24"/>
        </w:rPr>
        <w:t xml:space="preserve">it easy to spot anomalies, for example, two large orange dots indicate slow responses that may be time-based SQL </w:t>
      </w:r>
      <w:proofErr w:type="gramStart"/>
      <w:r w:rsidR="00950D4F" w:rsidRPr="00D52396">
        <w:rPr>
          <w:rFonts w:asciiTheme="minorHAnsi" w:hAnsiTheme="minorHAnsi"/>
          <w:sz w:val="24"/>
          <w:szCs w:val="24"/>
        </w:rPr>
        <w:t>injection</w:t>
      </w:r>
      <w:proofErr w:type="gramEnd"/>
      <w:r w:rsidR="00950D4F" w:rsidRPr="00D52396">
        <w:rPr>
          <w:rFonts w:asciiTheme="minorHAnsi" w:hAnsiTheme="minorHAnsi"/>
          <w:sz w:val="24"/>
          <w:szCs w:val="24"/>
        </w:rPr>
        <w:t>,</w:t>
      </w:r>
      <w:r w:rsidR="00C873F5" w:rsidRPr="00D52396">
        <w:rPr>
          <w:rFonts w:asciiTheme="minorHAnsi" w:hAnsiTheme="minorHAnsi"/>
          <w:sz w:val="24"/>
          <w:szCs w:val="24"/>
        </w:rPr>
        <w:t xml:space="preserve"> such as SLEEP. </w:t>
      </w:r>
    </w:p>
    <w:p w14:paraId="0228164D" w14:textId="77777777" w:rsidR="00F372D7" w:rsidRDefault="00950D4F" w:rsidP="00F372D7">
      <w:pPr>
        <w:pStyle w:val="Heading3"/>
      </w:pPr>
      <w:r>
        <w:lastRenderedPageBreak/>
        <w:t>*.3.3</w:t>
      </w:r>
      <w:r w:rsidR="00F372D7">
        <w:rPr>
          <w:noProof/>
        </w:rPr>
        <w:drawing>
          <wp:inline distT="0" distB="0" distL="0" distR="0" wp14:anchorId="442AFAE6" wp14:editId="23620175">
            <wp:extent cx="5724525" cy="2819400"/>
            <wp:effectExtent l="0" t="0" r="9525" b="0"/>
            <wp:docPr id="1854667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4057D" w14:textId="77777777" w:rsidR="00D3279F" w:rsidRPr="00D52396" w:rsidRDefault="00F372D7" w:rsidP="00F372D7">
      <w:pPr>
        <w:rPr>
          <w:rFonts w:asciiTheme="minorHAnsi" w:hAnsiTheme="minorHAnsi"/>
          <w:sz w:val="24"/>
          <w:szCs w:val="24"/>
        </w:rPr>
      </w:pPr>
      <w:r w:rsidRPr="00D52396">
        <w:rPr>
          <w:rFonts w:asciiTheme="minorHAnsi" w:hAnsiTheme="minorHAnsi"/>
          <w:sz w:val="24"/>
          <w:szCs w:val="24"/>
        </w:rPr>
        <w:t xml:space="preserve">The Report tab shows an </w:t>
      </w:r>
      <w:r w:rsidR="00D3279F" w:rsidRPr="00D52396">
        <w:rPr>
          <w:rFonts w:asciiTheme="minorHAnsi" w:hAnsiTheme="minorHAnsi"/>
          <w:sz w:val="24"/>
          <w:szCs w:val="24"/>
        </w:rPr>
        <w:t>OWASP-style</w:t>
      </w:r>
      <w:r w:rsidRPr="00D52396">
        <w:rPr>
          <w:rFonts w:asciiTheme="minorHAnsi" w:hAnsiTheme="minorHAnsi"/>
          <w:sz w:val="24"/>
          <w:szCs w:val="24"/>
        </w:rPr>
        <w:t xml:space="preserve"> assessment report generated automatically from the run’s findings. The report follows the WSTG structure with sections for Introduction</w:t>
      </w:r>
      <w:r w:rsidR="00D3279F" w:rsidRPr="00D52396">
        <w:rPr>
          <w:rFonts w:asciiTheme="minorHAnsi" w:hAnsiTheme="minorHAnsi"/>
          <w:sz w:val="24"/>
          <w:szCs w:val="24"/>
        </w:rPr>
        <w:t>,</w:t>
      </w:r>
      <w:r w:rsidR="005B1449" w:rsidRPr="00D52396">
        <w:rPr>
          <w:rFonts w:asciiTheme="minorHAnsi" w:hAnsiTheme="minorHAnsi"/>
          <w:sz w:val="24"/>
          <w:szCs w:val="24"/>
        </w:rPr>
        <w:t xml:space="preserve"> where target URL, scan name, run ID, status, date, endpoints tested, and total requests</w:t>
      </w:r>
      <w:r w:rsidR="00D3279F" w:rsidRPr="00D52396">
        <w:rPr>
          <w:rFonts w:asciiTheme="minorHAnsi" w:hAnsiTheme="minorHAnsi"/>
          <w:sz w:val="24"/>
          <w:szCs w:val="24"/>
        </w:rPr>
        <w:t xml:space="preserve"> written, Methodology, Scope, Limitations, Executive Summary, and then detailed findings with CWE and OWASP mapping. The analyst can export the report as MD or PDF.</w:t>
      </w:r>
    </w:p>
    <w:p w14:paraId="68247BD2" w14:textId="77777777" w:rsidR="00D3279F" w:rsidRDefault="00D3279F" w:rsidP="00D3279F">
      <w:pPr>
        <w:pStyle w:val="Heading3"/>
      </w:pPr>
      <w:r>
        <w:t>*.3.4 AI Chains</w:t>
      </w:r>
    </w:p>
    <w:p w14:paraId="06D285E3" w14:textId="77777777" w:rsidR="006B0E78" w:rsidRDefault="004454B9" w:rsidP="00D3279F">
      <w:r>
        <w:rPr>
          <w:noProof/>
        </w:rPr>
        <w:drawing>
          <wp:inline distT="0" distB="0" distL="0" distR="0" wp14:anchorId="397B5E14" wp14:editId="503E9FAB">
            <wp:extent cx="5724525" cy="2809875"/>
            <wp:effectExtent l="0" t="0" r="9525" b="9525"/>
            <wp:docPr id="147991798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72586" w14:textId="2EA14405" w:rsidR="009D0D3A" w:rsidRPr="00893B88" w:rsidRDefault="006B0E78" w:rsidP="00D3279F">
      <w:pPr>
        <w:rPr>
          <w:rFonts w:asciiTheme="minorHAnsi" w:hAnsiTheme="minorHAnsi"/>
          <w:sz w:val="24"/>
          <w:szCs w:val="24"/>
        </w:rPr>
      </w:pPr>
      <w:r w:rsidRPr="00893B88">
        <w:rPr>
          <w:rFonts w:asciiTheme="minorHAnsi" w:hAnsiTheme="minorHAnsi"/>
          <w:sz w:val="24"/>
          <w:szCs w:val="24"/>
        </w:rPr>
        <w:t xml:space="preserve">The AI Chains tab is the </w:t>
      </w:r>
      <w:r w:rsidR="004379F6" w:rsidRPr="00893B88">
        <w:rPr>
          <w:rFonts w:asciiTheme="minorHAnsi" w:hAnsiTheme="minorHAnsi"/>
          <w:sz w:val="24"/>
          <w:szCs w:val="24"/>
        </w:rPr>
        <w:t xml:space="preserve">main AI-assisted workflow. After the scan </w:t>
      </w:r>
      <w:r w:rsidR="00893B88" w:rsidRPr="00893B88">
        <w:rPr>
          <w:rFonts w:asciiTheme="minorHAnsi" w:hAnsiTheme="minorHAnsi"/>
          <w:sz w:val="24"/>
          <w:szCs w:val="24"/>
        </w:rPr>
        <w:t>finishes</w:t>
      </w:r>
      <w:r w:rsidR="004379F6" w:rsidRPr="00893B88">
        <w:rPr>
          <w:rFonts w:asciiTheme="minorHAnsi" w:hAnsiTheme="minorHAnsi"/>
          <w:sz w:val="24"/>
          <w:szCs w:val="24"/>
        </w:rPr>
        <w:t xml:space="preserve">, the security analyst clicks Generate Proposal. The backend sends the top findings and </w:t>
      </w:r>
      <w:proofErr w:type="gramStart"/>
      <w:r w:rsidR="004379F6" w:rsidRPr="00893B88">
        <w:rPr>
          <w:rFonts w:asciiTheme="minorHAnsi" w:hAnsiTheme="minorHAnsi"/>
          <w:sz w:val="24"/>
          <w:szCs w:val="24"/>
        </w:rPr>
        <w:t>discovered</w:t>
      </w:r>
      <w:proofErr w:type="gramEnd"/>
      <w:r w:rsidR="004379F6" w:rsidRPr="00893B88">
        <w:rPr>
          <w:rFonts w:asciiTheme="minorHAnsi" w:hAnsiTheme="minorHAnsi"/>
          <w:sz w:val="24"/>
          <w:szCs w:val="24"/>
        </w:rPr>
        <w:t xml:space="preserve"> endpoints to </w:t>
      </w:r>
      <w:r w:rsidR="00893B88" w:rsidRPr="00893B88">
        <w:rPr>
          <w:rFonts w:asciiTheme="minorHAnsi" w:hAnsiTheme="minorHAnsi"/>
          <w:sz w:val="24"/>
          <w:szCs w:val="24"/>
        </w:rPr>
        <w:t xml:space="preserve">the </w:t>
      </w:r>
      <w:proofErr w:type="spellStart"/>
      <w:r w:rsidR="004379F6" w:rsidRPr="00893B88">
        <w:rPr>
          <w:rFonts w:asciiTheme="minorHAnsi" w:hAnsiTheme="minorHAnsi"/>
          <w:sz w:val="24"/>
          <w:szCs w:val="24"/>
        </w:rPr>
        <w:t>Groq</w:t>
      </w:r>
      <w:proofErr w:type="spellEnd"/>
      <w:r w:rsidR="004379F6" w:rsidRPr="00893B88">
        <w:rPr>
          <w:rFonts w:asciiTheme="minorHAnsi" w:hAnsiTheme="minorHAnsi"/>
          <w:sz w:val="24"/>
          <w:szCs w:val="24"/>
        </w:rPr>
        <w:t xml:space="preserve"> API and receives a chain proposal in JSON format. The </w:t>
      </w:r>
      <w:r w:rsidR="004379F6" w:rsidRPr="00893B88">
        <w:rPr>
          <w:rFonts w:asciiTheme="minorHAnsi" w:hAnsiTheme="minorHAnsi"/>
          <w:sz w:val="24"/>
          <w:szCs w:val="24"/>
        </w:rPr>
        <w:lastRenderedPageBreak/>
        <w:t>screenshot above show</w:t>
      </w:r>
      <w:r w:rsidR="00464DE7" w:rsidRPr="00893B88">
        <w:rPr>
          <w:rFonts w:asciiTheme="minorHAnsi" w:hAnsiTheme="minorHAnsi"/>
          <w:sz w:val="24"/>
          <w:szCs w:val="24"/>
        </w:rPr>
        <w:t>s the proposal called “API Key Exposure and Unauthorized Access. Each step describe</w:t>
      </w:r>
      <w:r w:rsidR="00FB011A" w:rsidRPr="00893B88">
        <w:rPr>
          <w:rFonts w:asciiTheme="minorHAnsi" w:hAnsiTheme="minorHAnsi"/>
          <w:sz w:val="24"/>
          <w:szCs w:val="24"/>
        </w:rPr>
        <w:t>s the endpoint that will be attacked and explains why.</w:t>
      </w:r>
    </w:p>
    <w:p w14:paraId="021276C9" w14:textId="77777777" w:rsidR="00105251" w:rsidRDefault="009D0D3A" w:rsidP="00D3279F">
      <w:r w:rsidRPr="00893B88">
        <w:rPr>
          <w:rFonts w:asciiTheme="minorHAnsi" w:hAnsiTheme="minorHAnsi"/>
          <w:sz w:val="24"/>
          <w:szCs w:val="24"/>
        </w:rPr>
        <w:t xml:space="preserve">The analyst can click Select to activate the chain, then approve and execute each step individually. If </w:t>
      </w:r>
      <w:r w:rsidR="00105251" w:rsidRPr="00893B88">
        <w:rPr>
          <w:rFonts w:asciiTheme="minorHAnsi" w:hAnsiTheme="minorHAnsi"/>
          <w:sz w:val="24"/>
          <w:szCs w:val="24"/>
        </w:rPr>
        <w:t>the analyst doesn’t like the chain, he can click again on " Generate Proposal to get a new one.</w:t>
      </w:r>
    </w:p>
    <w:p w14:paraId="3EC71EB2" w14:textId="06F33A17" w:rsidR="00C90990" w:rsidRDefault="00105251" w:rsidP="00C00CE6">
      <w:pPr>
        <w:pStyle w:val="Heading2"/>
      </w:pPr>
      <w:r>
        <w:t>*.</w:t>
      </w:r>
      <w:r w:rsidR="00C00CE6">
        <w:t>4</w:t>
      </w:r>
      <w:r>
        <w:t xml:space="preserve"> Probe Tab</w:t>
      </w:r>
    </w:p>
    <w:p w14:paraId="4F2A50DA" w14:textId="77777777" w:rsidR="00E51E3E" w:rsidRDefault="00E51E3E" w:rsidP="00105251">
      <w:pPr>
        <w:pStyle w:val="Heading3"/>
      </w:pPr>
      <w:r>
        <w:rPr>
          <w:noProof/>
        </w:rPr>
        <w:drawing>
          <wp:inline distT="0" distB="0" distL="0" distR="0" wp14:anchorId="520590F3" wp14:editId="35564CA3">
            <wp:extent cx="5724525" cy="2819400"/>
            <wp:effectExtent l="0" t="0" r="9525" b="0"/>
            <wp:docPr id="8751476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62BF6" w14:textId="77777777" w:rsidR="00D83E92" w:rsidRPr="00893B88" w:rsidRDefault="00E51E3E" w:rsidP="00E51E3E">
      <w:pPr>
        <w:rPr>
          <w:rFonts w:asciiTheme="minorHAnsi" w:hAnsiTheme="minorHAnsi"/>
          <w:sz w:val="24"/>
          <w:szCs w:val="24"/>
        </w:rPr>
      </w:pPr>
      <w:r w:rsidRPr="00893B88">
        <w:rPr>
          <w:rFonts w:asciiTheme="minorHAnsi" w:hAnsiTheme="minorHAnsi"/>
          <w:sz w:val="24"/>
          <w:szCs w:val="24"/>
        </w:rPr>
        <w:t xml:space="preserve">The Probe tab is a </w:t>
      </w:r>
      <w:r w:rsidR="00FD29D0" w:rsidRPr="00893B88">
        <w:rPr>
          <w:rFonts w:asciiTheme="minorHAnsi" w:hAnsiTheme="minorHAnsi"/>
          <w:sz w:val="24"/>
          <w:szCs w:val="24"/>
        </w:rPr>
        <w:t>manual</w:t>
      </w:r>
      <w:r w:rsidRPr="00893B88">
        <w:rPr>
          <w:rFonts w:asciiTheme="minorHAnsi" w:hAnsiTheme="minorHAnsi"/>
          <w:sz w:val="24"/>
          <w:szCs w:val="24"/>
        </w:rPr>
        <w:t xml:space="preserve"> HTTP request editor where the analyst can create and send requests to any </w:t>
      </w:r>
      <w:r w:rsidR="00FD29D0" w:rsidRPr="00893B88">
        <w:rPr>
          <w:rFonts w:asciiTheme="minorHAnsi" w:hAnsiTheme="minorHAnsi"/>
          <w:sz w:val="24"/>
          <w:szCs w:val="24"/>
        </w:rPr>
        <w:t xml:space="preserve">target. The left panel has fields for HTTP </w:t>
      </w:r>
      <w:r w:rsidR="004F0ECC" w:rsidRPr="00893B88">
        <w:rPr>
          <w:rFonts w:asciiTheme="minorHAnsi" w:hAnsiTheme="minorHAnsi"/>
          <w:sz w:val="24"/>
          <w:szCs w:val="24"/>
        </w:rPr>
        <w:t>request method, URL, headers, query parameters, body, and authentication option. The right side shows the response with status code, time, size, content type, missing headers</w:t>
      </w:r>
      <w:r w:rsidR="00D83E92" w:rsidRPr="00893B88">
        <w:rPr>
          <w:rFonts w:asciiTheme="minorHAnsi" w:hAnsiTheme="minorHAnsi"/>
          <w:sz w:val="24"/>
          <w:szCs w:val="24"/>
        </w:rPr>
        <w:t>, and the response body.</w:t>
      </w:r>
    </w:p>
    <w:p w14:paraId="266C75D7" w14:textId="77777777" w:rsidR="00C2159F" w:rsidRPr="00893B88" w:rsidRDefault="00D83E92" w:rsidP="00E51E3E">
      <w:pPr>
        <w:rPr>
          <w:rFonts w:asciiTheme="minorHAnsi" w:hAnsiTheme="minorHAnsi"/>
          <w:sz w:val="24"/>
          <w:szCs w:val="24"/>
        </w:rPr>
      </w:pPr>
      <w:r w:rsidRPr="00893B88">
        <w:rPr>
          <w:rFonts w:asciiTheme="minorHAnsi" w:hAnsiTheme="minorHAnsi"/>
          <w:sz w:val="24"/>
          <w:szCs w:val="24"/>
        </w:rPr>
        <w:t xml:space="preserve">In the screenshot, I </w:t>
      </w:r>
      <w:r w:rsidR="003E730E" w:rsidRPr="00893B88">
        <w:rPr>
          <w:rFonts w:asciiTheme="minorHAnsi" w:hAnsiTheme="minorHAnsi"/>
          <w:sz w:val="24"/>
          <w:szCs w:val="24"/>
        </w:rPr>
        <w:t xml:space="preserve">sent a GET request </w:t>
      </w:r>
      <w:r w:rsidR="00C2159F" w:rsidRPr="00893B88">
        <w:rPr>
          <w:rFonts w:asciiTheme="minorHAnsi" w:hAnsiTheme="minorHAnsi"/>
          <w:sz w:val="24"/>
          <w:szCs w:val="24"/>
        </w:rPr>
        <w:t xml:space="preserve">from </w:t>
      </w:r>
      <w:r w:rsidR="003E730E" w:rsidRPr="00893B88">
        <w:rPr>
          <w:rFonts w:asciiTheme="minorHAnsi" w:hAnsiTheme="minorHAnsi"/>
          <w:sz w:val="24"/>
          <w:szCs w:val="24"/>
        </w:rPr>
        <w:t>Path Traversal</w:t>
      </w:r>
      <w:r w:rsidR="00C2159F" w:rsidRPr="00893B88">
        <w:rPr>
          <w:rFonts w:asciiTheme="minorHAnsi" w:hAnsiTheme="minorHAnsi"/>
          <w:sz w:val="24"/>
          <w:szCs w:val="24"/>
        </w:rPr>
        <w:t xml:space="preserve"> finding</w:t>
      </w:r>
      <w:r w:rsidR="003E730E" w:rsidRPr="00893B88">
        <w:rPr>
          <w:rFonts w:asciiTheme="minorHAnsi" w:hAnsiTheme="minorHAnsi"/>
          <w:sz w:val="24"/>
          <w:szCs w:val="24"/>
        </w:rPr>
        <w:t xml:space="preserve">, and I received a 200 OK response with the file contents, confirming the path traversal finding is still there. </w:t>
      </w:r>
      <w:r w:rsidR="007024E0" w:rsidRPr="00893B88">
        <w:rPr>
          <w:rFonts w:asciiTheme="minorHAnsi" w:hAnsiTheme="minorHAnsi"/>
          <w:sz w:val="24"/>
          <w:szCs w:val="24"/>
        </w:rPr>
        <w:t xml:space="preserve">All </w:t>
      </w:r>
      <w:r w:rsidR="00C2159F" w:rsidRPr="00893B88">
        <w:rPr>
          <w:rFonts w:asciiTheme="minorHAnsi" w:hAnsiTheme="minorHAnsi"/>
          <w:sz w:val="24"/>
          <w:szCs w:val="24"/>
        </w:rPr>
        <w:t>probe</w:t>
      </w:r>
      <w:r w:rsidR="007024E0" w:rsidRPr="00893B88">
        <w:rPr>
          <w:rFonts w:asciiTheme="minorHAnsi" w:hAnsiTheme="minorHAnsi"/>
          <w:sz w:val="24"/>
          <w:szCs w:val="24"/>
        </w:rPr>
        <w:t xml:space="preserve"> transactions are logged</w:t>
      </w:r>
      <w:r w:rsidR="00C2159F" w:rsidRPr="00893B88">
        <w:rPr>
          <w:rFonts w:asciiTheme="minorHAnsi" w:hAnsiTheme="minorHAnsi"/>
          <w:sz w:val="24"/>
          <w:szCs w:val="24"/>
        </w:rPr>
        <w:t>,</w:t>
      </w:r>
      <w:r w:rsidR="007024E0" w:rsidRPr="00893B88">
        <w:rPr>
          <w:rFonts w:asciiTheme="minorHAnsi" w:hAnsiTheme="minorHAnsi"/>
          <w:sz w:val="24"/>
          <w:szCs w:val="24"/>
        </w:rPr>
        <w:t xml:space="preserve"> and </w:t>
      </w:r>
      <w:r w:rsidR="00C2159F" w:rsidRPr="00893B88">
        <w:rPr>
          <w:rFonts w:asciiTheme="minorHAnsi" w:hAnsiTheme="minorHAnsi"/>
          <w:sz w:val="24"/>
          <w:szCs w:val="24"/>
        </w:rPr>
        <w:t xml:space="preserve">only admin and security analyst roles can </w:t>
      </w:r>
      <w:proofErr w:type="gramStart"/>
      <w:r w:rsidR="00C2159F" w:rsidRPr="00893B88">
        <w:rPr>
          <w:rFonts w:asciiTheme="minorHAnsi" w:hAnsiTheme="minorHAnsi"/>
          <w:sz w:val="24"/>
          <w:szCs w:val="24"/>
        </w:rPr>
        <w:t>use it</w:t>
      </w:r>
      <w:proofErr w:type="gramEnd"/>
      <w:r w:rsidR="00C2159F" w:rsidRPr="00893B88">
        <w:rPr>
          <w:rFonts w:asciiTheme="minorHAnsi" w:hAnsiTheme="minorHAnsi"/>
          <w:sz w:val="24"/>
          <w:szCs w:val="24"/>
        </w:rPr>
        <w:t>.</w:t>
      </w:r>
    </w:p>
    <w:p w14:paraId="62A02479" w14:textId="77777777" w:rsidR="00757AA4" w:rsidRDefault="00757AA4" w:rsidP="00757AA4">
      <w:pPr>
        <w:pStyle w:val="Heading2"/>
      </w:pPr>
      <w:r>
        <w:t>*.5 Toolkit</w:t>
      </w:r>
    </w:p>
    <w:p w14:paraId="215E15FE" w14:textId="77777777" w:rsidR="00F7172E" w:rsidRPr="00893B88" w:rsidRDefault="00757AA4" w:rsidP="00757AA4">
      <w:pPr>
        <w:rPr>
          <w:rFonts w:asciiTheme="minorHAnsi" w:hAnsiTheme="minorHAnsi"/>
          <w:sz w:val="24"/>
          <w:szCs w:val="24"/>
        </w:rPr>
      </w:pPr>
      <w:r w:rsidRPr="00893B88">
        <w:rPr>
          <w:rFonts w:asciiTheme="minorHAnsi" w:hAnsiTheme="minorHAnsi"/>
          <w:sz w:val="24"/>
          <w:szCs w:val="24"/>
        </w:rPr>
        <w:t xml:space="preserve">The Toolkit tab has two tools for manual </w:t>
      </w:r>
      <w:r w:rsidR="00F7172E" w:rsidRPr="00893B88">
        <w:rPr>
          <w:rFonts w:asciiTheme="minorHAnsi" w:hAnsiTheme="minorHAnsi"/>
          <w:sz w:val="24"/>
          <w:szCs w:val="24"/>
        </w:rPr>
        <w:t>security analysis.</w:t>
      </w:r>
    </w:p>
    <w:p w14:paraId="76C0F79C" w14:textId="77777777" w:rsidR="00F7172E" w:rsidRDefault="00F7172E" w:rsidP="00F7172E">
      <w:pPr>
        <w:pStyle w:val="Heading3"/>
      </w:pPr>
      <w:r>
        <w:lastRenderedPageBreak/>
        <w:t>*.5.1 JWT Inspector</w:t>
      </w:r>
    </w:p>
    <w:p w14:paraId="0C11A7F7" w14:textId="77777777" w:rsidR="00C9718A" w:rsidRDefault="00C9718A" w:rsidP="00F7172E">
      <w:r>
        <w:rPr>
          <w:noProof/>
        </w:rPr>
        <w:drawing>
          <wp:inline distT="0" distB="0" distL="0" distR="0" wp14:anchorId="0F44A9AF" wp14:editId="0CC41F0A">
            <wp:extent cx="5724525" cy="2809875"/>
            <wp:effectExtent l="0" t="0" r="9525" b="9525"/>
            <wp:docPr id="21433520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16B32" w14:textId="77777777" w:rsidR="00E30F11" w:rsidRPr="00893B88" w:rsidRDefault="00C9718A" w:rsidP="00F7172E">
      <w:pPr>
        <w:rPr>
          <w:rFonts w:asciiTheme="minorHAnsi" w:hAnsiTheme="minorHAnsi"/>
          <w:sz w:val="24"/>
          <w:szCs w:val="24"/>
        </w:rPr>
      </w:pPr>
      <w:r w:rsidRPr="00893B88">
        <w:rPr>
          <w:rFonts w:asciiTheme="minorHAnsi" w:hAnsiTheme="minorHAnsi"/>
          <w:sz w:val="24"/>
          <w:szCs w:val="24"/>
        </w:rPr>
        <w:t xml:space="preserve">The JWT Inspector </w:t>
      </w:r>
      <w:r w:rsidR="00E30F11" w:rsidRPr="00893B88">
        <w:rPr>
          <w:rFonts w:asciiTheme="minorHAnsi" w:hAnsiTheme="minorHAnsi"/>
          <w:sz w:val="24"/>
          <w:szCs w:val="24"/>
        </w:rPr>
        <w:t>allows</w:t>
      </w:r>
      <w:r w:rsidRPr="00893B88">
        <w:rPr>
          <w:rFonts w:asciiTheme="minorHAnsi" w:hAnsiTheme="minorHAnsi"/>
          <w:sz w:val="24"/>
          <w:szCs w:val="24"/>
        </w:rPr>
        <w:t xml:space="preserve"> the analyst to paste a JWT and see the decoded header and payload. </w:t>
      </w:r>
      <w:r w:rsidR="003556E7" w:rsidRPr="00893B88">
        <w:rPr>
          <w:rFonts w:asciiTheme="minorHAnsi" w:hAnsiTheme="minorHAnsi"/>
          <w:sz w:val="24"/>
          <w:szCs w:val="24"/>
        </w:rPr>
        <w:t>It shows the algorithm, expiry</w:t>
      </w:r>
      <w:r w:rsidR="00E30F11" w:rsidRPr="00893B88">
        <w:rPr>
          <w:rFonts w:asciiTheme="minorHAnsi" w:hAnsiTheme="minorHAnsi"/>
          <w:sz w:val="24"/>
          <w:szCs w:val="24"/>
        </w:rPr>
        <w:t>, and any unusual</w:t>
      </w:r>
      <w:r w:rsidR="003556E7" w:rsidRPr="00893B88">
        <w:rPr>
          <w:rFonts w:asciiTheme="minorHAnsi" w:hAnsiTheme="minorHAnsi"/>
          <w:sz w:val="24"/>
          <w:szCs w:val="24"/>
        </w:rPr>
        <w:t xml:space="preserve"> claims. This is useful when the </w:t>
      </w:r>
      <w:r w:rsidR="00E30F11" w:rsidRPr="00893B88">
        <w:rPr>
          <w:rFonts w:asciiTheme="minorHAnsi" w:hAnsiTheme="minorHAnsi"/>
          <w:sz w:val="24"/>
          <w:szCs w:val="24"/>
        </w:rPr>
        <w:t>analyst has</w:t>
      </w:r>
      <w:r w:rsidR="003556E7" w:rsidRPr="00893B88">
        <w:rPr>
          <w:rFonts w:asciiTheme="minorHAnsi" w:hAnsiTheme="minorHAnsi"/>
          <w:sz w:val="24"/>
          <w:szCs w:val="24"/>
        </w:rPr>
        <w:t xml:space="preserve"> a token from the target and wants to review its structure before creating another request.</w:t>
      </w:r>
      <w:r w:rsidR="00E30F11" w:rsidRPr="00893B88">
        <w:rPr>
          <w:rFonts w:asciiTheme="minorHAnsi" w:hAnsiTheme="minorHAnsi"/>
          <w:sz w:val="24"/>
          <w:szCs w:val="24"/>
        </w:rPr>
        <w:t xml:space="preserve"> All processing is client-side.</w:t>
      </w:r>
    </w:p>
    <w:p w14:paraId="3633069B" w14:textId="77777777" w:rsidR="00E30F11" w:rsidRDefault="00E30F11" w:rsidP="00E30F11">
      <w:pPr>
        <w:pStyle w:val="Heading3"/>
      </w:pPr>
      <w:r>
        <w:t>*.5.2 Encoder/Decoder</w:t>
      </w:r>
    </w:p>
    <w:p w14:paraId="7CABD9F1" w14:textId="77777777" w:rsidR="008A75AB" w:rsidRDefault="008A75AB" w:rsidP="00E30F11">
      <w:pPr>
        <w:pStyle w:val="Heading3"/>
      </w:pPr>
      <w:r>
        <w:rPr>
          <w:noProof/>
        </w:rPr>
        <w:drawing>
          <wp:inline distT="0" distB="0" distL="0" distR="0" wp14:anchorId="71F83AB9" wp14:editId="6C3EF7BC">
            <wp:extent cx="5724525" cy="2819400"/>
            <wp:effectExtent l="0" t="0" r="9525" b="0"/>
            <wp:docPr id="2218627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569C" w14:textId="77777777" w:rsidR="00FD68DC" w:rsidRPr="00893B88" w:rsidRDefault="008A75AB" w:rsidP="008A75AB">
      <w:pPr>
        <w:rPr>
          <w:rFonts w:asciiTheme="minorHAnsi" w:hAnsiTheme="minorHAnsi"/>
          <w:sz w:val="24"/>
          <w:szCs w:val="24"/>
        </w:rPr>
      </w:pPr>
      <w:r w:rsidRPr="00893B88">
        <w:rPr>
          <w:rFonts w:asciiTheme="minorHAnsi" w:hAnsiTheme="minorHAnsi"/>
          <w:sz w:val="24"/>
          <w:szCs w:val="24"/>
        </w:rPr>
        <w:t xml:space="preserve">The Encoder/Decoder has Base64, Base64URL, URL, HTML entity, hex encoding and </w:t>
      </w:r>
      <w:r w:rsidR="00F1237E" w:rsidRPr="00893B88">
        <w:rPr>
          <w:rFonts w:asciiTheme="minorHAnsi" w:hAnsiTheme="minorHAnsi"/>
          <w:sz w:val="24"/>
          <w:szCs w:val="24"/>
        </w:rPr>
        <w:t xml:space="preserve">decoding, </w:t>
      </w:r>
      <w:r w:rsidR="00517C51" w:rsidRPr="00893B88">
        <w:rPr>
          <w:rFonts w:asciiTheme="minorHAnsi" w:hAnsiTheme="minorHAnsi"/>
          <w:sz w:val="24"/>
          <w:szCs w:val="24"/>
        </w:rPr>
        <w:t xml:space="preserve">hashing, and </w:t>
      </w:r>
      <w:r w:rsidR="00F1237E" w:rsidRPr="00893B88">
        <w:rPr>
          <w:rFonts w:asciiTheme="minorHAnsi" w:hAnsiTheme="minorHAnsi"/>
          <w:sz w:val="24"/>
          <w:szCs w:val="24"/>
        </w:rPr>
        <w:t xml:space="preserve">reverse operations. The analyst </w:t>
      </w:r>
      <w:r w:rsidR="00517C51" w:rsidRPr="00893B88">
        <w:rPr>
          <w:rFonts w:asciiTheme="minorHAnsi" w:hAnsiTheme="minorHAnsi"/>
          <w:sz w:val="24"/>
          <w:szCs w:val="24"/>
        </w:rPr>
        <w:t xml:space="preserve">enters the input field and chooses one or more operations. This is useful for creating payloads or decoding values </w:t>
      </w:r>
      <w:r w:rsidR="00283750" w:rsidRPr="00893B88">
        <w:rPr>
          <w:rFonts w:asciiTheme="minorHAnsi" w:hAnsiTheme="minorHAnsi"/>
          <w:sz w:val="24"/>
          <w:szCs w:val="24"/>
        </w:rPr>
        <w:t>from responses. All processing is client-side.</w:t>
      </w:r>
    </w:p>
    <w:p w14:paraId="67810D2D" w14:textId="77777777" w:rsidR="00FD68DC" w:rsidRDefault="00FD68DC" w:rsidP="00FD68DC">
      <w:pPr>
        <w:pStyle w:val="Heading2"/>
      </w:pPr>
      <w:r>
        <w:lastRenderedPageBreak/>
        <w:t>*.6 Audit Log</w:t>
      </w:r>
    </w:p>
    <w:p w14:paraId="57F1A3F1" w14:textId="77777777" w:rsidR="00B56400" w:rsidRDefault="00B56400" w:rsidP="00FD68DC">
      <w:pPr>
        <w:pStyle w:val="Heading2"/>
      </w:pPr>
      <w:r>
        <w:rPr>
          <w:noProof/>
        </w:rPr>
        <w:drawing>
          <wp:inline distT="0" distB="0" distL="0" distR="0" wp14:anchorId="54418477" wp14:editId="79ACDF4B">
            <wp:extent cx="5724525" cy="2809875"/>
            <wp:effectExtent l="0" t="0" r="9525" b="9525"/>
            <wp:docPr id="13599109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86BBE" w14:textId="77777777" w:rsidR="000E0132" w:rsidRDefault="00B56400" w:rsidP="00B56400">
      <w:pPr>
        <w:rPr>
          <w:rFonts w:asciiTheme="minorHAnsi" w:hAnsiTheme="minorHAnsi"/>
          <w:sz w:val="24"/>
          <w:szCs w:val="24"/>
        </w:rPr>
      </w:pPr>
      <w:r w:rsidRPr="004075DD">
        <w:rPr>
          <w:rFonts w:asciiTheme="minorHAnsi" w:hAnsiTheme="minorHAnsi"/>
          <w:sz w:val="24"/>
          <w:szCs w:val="24"/>
        </w:rPr>
        <w:t xml:space="preserve">The Audit Log tab records every important action in the system. The screenshot </w:t>
      </w:r>
      <w:r w:rsidR="00953DBD" w:rsidRPr="004075DD">
        <w:rPr>
          <w:rFonts w:asciiTheme="minorHAnsi" w:hAnsiTheme="minorHAnsi"/>
          <w:sz w:val="24"/>
          <w:szCs w:val="24"/>
        </w:rPr>
        <w:t>shows entries such as login events with IP addresses, status changes</w:t>
      </w:r>
      <w:r w:rsidR="004667EA" w:rsidRPr="004075DD">
        <w:rPr>
          <w:rFonts w:asciiTheme="minorHAnsi" w:hAnsiTheme="minorHAnsi"/>
          <w:sz w:val="24"/>
          <w:szCs w:val="24"/>
        </w:rPr>
        <w:t xml:space="preserve"> on runs and findings, and created events when new runs are started. Each entry has a timestamp, the user who </w:t>
      </w:r>
      <w:r w:rsidR="00953DBD" w:rsidRPr="004075DD">
        <w:rPr>
          <w:rFonts w:asciiTheme="minorHAnsi" w:hAnsiTheme="minorHAnsi"/>
          <w:sz w:val="24"/>
          <w:szCs w:val="24"/>
        </w:rPr>
        <w:t xml:space="preserve">performed the action, the type of action, and the </w:t>
      </w:r>
      <w:r w:rsidR="00CE6ABF" w:rsidRPr="004075DD">
        <w:rPr>
          <w:rFonts w:asciiTheme="minorHAnsi" w:hAnsiTheme="minorHAnsi"/>
          <w:sz w:val="24"/>
          <w:szCs w:val="24"/>
        </w:rPr>
        <w:t>entity affected. This log supports accountability of the projec</w:t>
      </w:r>
      <w:r w:rsidR="00A657F2" w:rsidRPr="004075DD">
        <w:rPr>
          <w:rFonts w:asciiTheme="minorHAnsi" w:hAnsiTheme="minorHAnsi"/>
          <w:sz w:val="24"/>
          <w:szCs w:val="24"/>
        </w:rPr>
        <w:t>t</w:t>
      </w:r>
      <w:r w:rsidR="00953DBD" w:rsidRPr="004075DD">
        <w:rPr>
          <w:rFonts w:asciiTheme="minorHAnsi" w:hAnsiTheme="minorHAnsi"/>
          <w:sz w:val="24"/>
          <w:szCs w:val="24"/>
        </w:rPr>
        <w:t>,</w:t>
      </w:r>
      <w:r w:rsidR="00A657F2" w:rsidRPr="004075DD">
        <w:rPr>
          <w:rFonts w:asciiTheme="minorHAnsi" w:hAnsiTheme="minorHAnsi"/>
          <w:sz w:val="24"/>
          <w:szCs w:val="24"/>
        </w:rPr>
        <w:t xml:space="preserve"> so every step is trackable</w:t>
      </w:r>
      <w:r w:rsidR="00953DBD" w:rsidRPr="004075DD">
        <w:rPr>
          <w:rFonts w:asciiTheme="minorHAnsi" w:hAnsiTheme="minorHAnsi"/>
          <w:sz w:val="24"/>
          <w:szCs w:val="24"/>
        </w:rPr>
        <w:t>,</w:t>
      </w:r>
      <w:r w:rsidR="00A657F2" w:rsidRPr="004075DD">
        <w:rPr>
          <w:rFonts w:asciiTheme="minorHAnsi" w:hAnsiTheme="minorHAnsi"/>
          <w:sz w:val="24"/>
          <w:szCs w:val="24"/>
        </w:rPr>
        <w:t xml:space="preserve"> and answers about approved </w:t>
      </w:r>
      <w:r w:rsidR="00953DBD" w:rsidRPr="004075DD">
        <w:rPr>
          <w:rFonts w:asciiTheme="minorHAnsi" w:hAnsiTheme="minorHAnsi"/>
          <w:sz w:val="24"/>
          <w:szCs w:val="24"/>
        </w:rPr>
        <w:t>actions can be verified.</w:t>
      </w:r>
    </w:p>
    <w:p w14:paraId="54E15ADB" w14:textId="77777777" w:rsidR="000E0132" w:rsidRDefault="000E0132" w:rsidP="000E0132">
      <w:pPr>
        <w:pStyle w:val="Heading2"/>
      </w:pPr>
      <w:r>
        <w:t>*.7 Findings</w:t>
      </w:r>
    </w:p>
    <w:p w14:paraId="152759BD" w14:textId="77777777" w:rsidR="00236F8A" w:rsidRDefault="00236F8A" w:rsidP="000E0132">
      <w:pPr>
        <w:pStyle w:val="Heading2"/>
      </w:pPr>
      <w:r>
        <w:rPr>
          <w:noProof/>
        </w:rPr>
        <w:drawing>
          <wp:inline distT="0" distB="0" distL="0" distR="0" wp14:anchorId="26AE9805" wp14:editId="7712FBE5">
            <wp:extent cx="5724525" cy="2819400"/>
            <wp:effectExtent l="0" t="0" r="9525" b="0"/>
            <wp:docPr id="86028495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0450A" w14:textId="77777777" w:rsidR="00B64701" w:rsidRPr="00E26DF8" w:rsidRDefault="00236F8A" w:rsidP="00236F8A">
      <w:pPr>
        <w:rPr>
          <w:rFonts w:asciiTheme="minorHAnsi" w:hAnsiTheme="minorHAnsi"/>
          <w:sz w:val="24"/>
          <w:szCs w:val="24"/>
        </w:rPr>
      </w:pPr>
      <w:r w:rsidRPr="00E26DF8">
        <w:rPr>
          <w:rFonts w:asciiTheme="minorHAnsi" w:hAnsiTheme="minorHAnsi"/>
          <w:sz w:val="24"/>
          <w:szCs w:val="24"/>
        </w:rPr>
        <w:t>The Findings tab shows all findings across all runs</w:t>
      </w:r>
      <w:r w:rsidR="00B64701" w:rsidRPr="00E26DF8">
        <w:rPr>
          <w:rFonts w:asciiTheme="minorHAnsi" w:hAnsiTheme="minorHAnsi"/>
          <w:sz w:val="24"/>
          <w:szCs w:val="24"/>
        </w:rPr>
        <w:t>.</w:t>
      </w:r>
    </w:p>
    <w:p w14:paraId="1634DDB3" w14:textId="0197CD2F" w:rsidR="00B64701" w:rsidRDefault="00B64701" w:rsidP="00B64701">
      <w:pPr>
        <w:pStyle w:val="Heading3"/>
      </w:pPr>
      <w:r>
        <w:lastRenderedPageBreak/>
        <w:t>*.7.1</w:t>
      </w:r>
      <w:r w:rsidR="00CA075B">
        <w:t xml:space="preserve"> Finding Details</w:t>
      </w:r>
    </w:p>
    <w:p w14:paraId="412BAB8F" w14:textId="77777777" w:rsidR="009122BC" w:rsidRDefault="009122BC" w:rsidP="00B64701">
      <w:pPr>
        <w:pStyle w:val="Heading3"/>
      </w:pPr>
      <w:r>
        <w:rPr>
          <w:noProof/>
        </w:rPr>
        <w:drawing>
          <wp:inline distT="0" distB="0" distL="0" distR="0" wp14:anchorId="16A2502D" wp14:editId="2F0A3202">
            <wp:extent cx="5724525" cy="2809875"/>
            <wp:effectExtent l="0" t="0" r="9525" b="9525"/>
            <wp:docPr id="18079070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31A49" w14:textId="77777777" w:rsidR="00CA075B" w:rsidRPr="00E26DF8" w:rsidRDefault="009122BC" w:rsidP="009122BC">
      <w:pPr>
        <w:rPr>
          <w:rFonts w:asciiTheme="minorHAnsi" w:hAnsiTheme="minorHAnsi"/>
          <w:sz w:val="24"/>
          <w:szCs w:val="24"/>
        </w:rPr>
      </w:pPr>
      <w:r w:rsidRPr="00E26DF8">
        <w:rPr>
          <w:rFonts w:asciiTheme="minorHAnsi" w:hAnsiTheme="minorHAnsi"/>
          <w:sz w:val="24"/>
          <w:szCs w:val="24"/>
        </w:rPr>
        <w:t xml:space="preserve">The Details tab </w:t>
      </w:r>
      <w:r w:rsidR="00CA075B" w:rsidRPr="00E26DF8">
        <w:rPr>
          <w:rFonts w:asciiTheme="minorHAnsi" w:hAnsiTheme="minorHAnsi"/>
          <w:sz w:val="24"/>
          <w:szCs w:val="24"/>
        </w:rPr>
        <w:t>shows the finding description, the evidence, the PoC command, a Send to Probe button that</w:t>
      </w:r>
      <w:r w:rsidR="00436C2D" w:rsidRPr="00E26DF8">
        <w:rPr>
          <w:rFonts w:asciiTheme="minorHAnsi" w:hAnsiTheme="minorHAnsi"/>
          <w:sz w:val="24"/>
          <w:szCs w:val="24"/>
        </w:rPr>
        <w:t xml:space="preserve"> will prefill the Probe Panel with the current finding request, parameter name, and the run ID.</w:t>
      </w:r>
    </w:p>
    <w:p w14:paraId="038AC106" w14:textId="755FB9FF" w:rsidR="00CA075B" w:rsidRDefault="00CA075B" w:rsidP="00CA075B">
      <w:pPr>
        <w:pStyle w:val="Heading3"/>
      </w:pPr>
      <w:r>
        <w:t>*.7.2 Retest</w:t>
      </w:r>
    </w:p>
    <w:p w14:paraId="71B1270A" w14:textId="1EE9012D" w:rsidR="00CA075B" w:rsidRPr="00CA075B" w:rsidRDefault="003356E8" w:rsidP="00CA075B">
      <w:r>
        <w:rPr>
          <w:noProof/>
        </w:rPr>
        <w:drawing>
          <wp:inline distT="0" distB="0" distL="0" distR="0" wp14:anchorId="4FA0C65B" wp14:editId="2F958DDB">
            <wp:extent cx="5724525" cy="2819400"/>
            <wp:effectExtent l="0" t="0" r="9525" b="0"/>
            <wp:docPr id="7781274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A3AAD" w14:textId="0046505B" w:rsidR="00D557E8" w:rsidRPr="00E26DF8" w:rsidRDefault="003356E8" w:rsidP="003356E8">
      <w:pPr>
        <w:rPr>
          <w:rFonts w:asciiTheme="minorHAnsi" w:hAnsiTheme="minorHAnsi"/>
          <w:sz w:val="24"/>
          <w:szCs w:val="24"/>
        </w:rPr>
      </w:pPr>
      <w:r w:rsidRPr="00E26DF8">
        <w:rPr>
          <w:rFonts w:asciiTheme="minorHAnsi" w:hAnsiTheme="minorHAnsi"/>
          <w:sz w:val="24"/>
          <w:szCs w:val="24"/>
        </w:rPr>
        <w:t xml:space="preserve">The Retest tab lets the analyst repeat the original request against the target and check whether a vulnerability was fixed. It includes </w:t>
      </w:r>
      <w:r w:rsidR="009F1F86" w:rsidRPr="00E26DF8">
        <w:rPr>
          <w:rFonts w:asciiTheme="minorHAnsi" w:hAnsiTheme="minorHAnsi"/>
          <w:sz w:val="24"/>
          <w:szCs w:val="24"/>
        </w:rPr>
        <w:t xml:space="preserve">an optional bearer token field for authenticated retests. After clicking Execute Retes, the evaluator analyses the response and </w:t>
      </w:r>
      <w:r w:rsidR="00D557E8" w:rsidRPr="00E26DF8">
        <w:rPr>
          <w:rFonts w:asciiTheme="minorHAnsi" w:hAnsiTheme="minorHAnsi"/>
          <w:sz w:val="24"/>
          <w:szCs w:val="24"/>
        </w:rPr>
        <w:t xml:space="preserve">returns one of three statuses: detected, not detected, or </w:t>
      </w:r>
      <w:r w:rsidR="00B6550E" w:rsidRPr="00E26DF8">
        <w:rPr>
          <w:rFonts w:asciiTheme="minorHAnsi" w:hAnsiTheme="minorHAnsi"/>
          <w:sz w:val="24"/>
          <w:szCs w:val="24"/>
        </w:rPr>
        <w:t>inconclusive.</w:t>
      </w:r>
    </w:p>
    <w:p w14:paraId="33A7824C" w14:textId="5FC1902C" w:rsidR="00D557E8" w:rsidRPr="00E26DF8" w:rsidRDefault="00D557E8" w:rsidP="003356E8">
      <w:pPr>
        <w:rPr>
          <w:rFonts w:asciiTheme="minorHAnsi" w:hAnsiTheme="minorHAnsi"/>
          <w:sz w:val="24"/>
          <w:szCs w:val="24"/>
        </w:rPr>
      </w:pPr>
      <w:r w:rsidRPr="00E26DF8">
        <w:rPr>
          <w:rFonts w:asciiTheme="minorHAnsi" w:hAnsiTheme="minorHAnsi"/>
          <w:sz w:val="24"/>
          <w:szCs w:val="24"/>
        </w:rPr>
        <w:t>The retest function is important for real-world scenarios</w:t>
      </w:r>
      <w:r w:rsidR="00CE695C" w:rsidRPr="00E26DF8">
        <w:rPr>
          <w:rFonts w:asciiTheme="minorHAnsi" w:hAnsiTheme="minorHAnsi"/>
          <w:sz w:val="24"/>
          <w:szCs w:val="24"/>
        </w:rPr>
        <w:t xml:space="preserve">. When developers fix a vulnerability, </w:t>
      </w:r>
      <w:r w:rsidR="006C6E94" w:rsidRPr="00E26DF8">
        <w:rPr>
          <w:rFonts w:asciiTheme="minorHAnsi" w:hAnsiTheme="minorHAnsi"/>
          <w:sz w:val="24"/>
          <w:szCs w:val="24"/>
        </w:rPr>
        <w:t>the analyst needs to verify without running a full scan.</w:t>
      </w:r>
    </w:p>
    <w:p w14:paraId="0F482091" w14:textId="545E4A48" w:rsidR="006C6E94" w:rsidRDefault="006C6E94" w:rsidP="006C6E94">
      <w:pPr>
        <w:pStyle w:val="Heading3"/>
      </w:pPr>
      <w:r>
        <w:lastRenderedPageBreak/>
        <w:t>*.7.3 Actions</w:t>
      </w:r>
    </w:p>
    <w:p w14:paraId="05211F43" w14:textId="62A60558" w:rsidR="006C6E94" w:rsidRDefault="00B63603" w:rsidP="006C6E94">
      <w:r>
        <w:rPr>
          <w:noProof/>
        </w:rPr>
        <w:drawing>
          <wp:inline distT="0" distB="0" distL="0" distR="0" wp14:anchorId="0250AE54" wp14:editId="23D36207">
            <wp:extent cx="5724525" cy="2809875"/>
            <wp:effectExtent l="0" t="0" r="9525" b="9525"/>
            <wp:docPr id="14429287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7C277" w14:textId="21F11FD7" w:rsidR="00B63603" w:rsidRPr="00E26DF8" w:rsidRDefault="00B63603" w:rsidP="006C6E94">
      <w:pPr>
        <w:rPr>
          <w:rFonts w:asciiTheme="minorHAnsi" w:hAnsiTheme="minorHAnsi"/>
          <w:sz w:val="24"/>
          <w:szCs w:val="24"/>
          <w:lang w:val="en-IE"/>
        </w:rPr>
      </w:pPr>
      <w:r w:rsidRPr="00E26DF8">
        <w:rPr>
          <w:rFonts w:asciiTheme="minorHAnsi" w:hAnsiTheme="minorHAnsi"/>
          <w:sz w:val="24"/>
          <w:szCs w:val="24"/>
        </w:rPr>
        <w:t xml:space="preserve">The Actions tab provides status management and </w:t>
      </w:r>
      <w:proofErr w:type="gramStart"/>
      <w:r w:rsidRPr="00E26DF8">
        <w:rPr>
          <w:rFonts w:asciiTheme="minorHAnsi" w:hAnsiTheme="minorHAnsi"/>
          <w:sz w:val="24"/>
          <w:szCs w:val="24"/>
        </w:rPr>
        <w:t>assignment</w:t>
      </w:r>
      <w:proofErr w:type="gramEnd"/>
      <w:r w:rsidRPr="00E26DF8">
        <w:rPr>
          <w:rFonts w:asciiTheme="minorHAnsi" w:hAnsiTheme="minorHAnsi"/>
          <w:sz w:val="24"/>
          <w:szCs w:val="24"/>
        </w:rPr>
        <w:t>. The analyst can change the finding status</w:t>
      </w:r>
      <w:r w:rsidR="005711DA" w:rsidRPr="00E26DF8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5711DA" w:rsidRPr="00E26DF8">
        <w:rPr>
          <w:rFonts w:asciiTheme="minorHAnsi" w:hAnsiTheme="minorHAnsi"/>
          <w:sz w:val="24"/>
          <w:szCs w:val="24"/>
        </w:rPr>
        <w:t>to:</w:t>
      </w:r>
      <w:proofErr w:type="gramEnd"/>
      <w:r w:rsidR="005711DA" w:rsidRPr="00E26DF8">
        <w:rPr>
          <w:rFonts w:asciiTheme="minorHAnsi" w:hAnsiTheme="minorHAnsi"/>
          <w:sz w:val="24"/>
          <w:szCs w:val="24"/>
        </w:rPr>
        <w:t xml:space="preserve"> </w:t>
      </w:r>
      <w:r w:rsidR="00934E44" w:rsidRPr="00E26DF8">
        <w:rPr>
          <w:rFonts w:asciiTheme="minorHAnsi" w:hAnsiTheme="minorHAnsi"/>
          <w:sz w:val="24"/>
          <w:szCs w:val="24"/>
        </w:rPr>
        <w:t>open</w:t>
      </w:r>
      <w:r w:rsidR="005711DA" w:rsidRPr="00E26DF8">
        <w:rPr>
          <w:rFonts w:asciiTheme="minorHAnsi" w:hAnsiTheme="minorHAnsi"/>
          <w:sz w:val="24"/>
          <w:szCs w:val="24"/>
        </w:rPr>
        <w:t xml:space="preserve">, in progress, fixed pending verification, </w:t>
      </w:r>
      <w:r w:rsidR="00B6411E" w:rsidRPr="00E26DF8">
        <w:rPr>
          <w:rFonts w:asciiTheme="minorHAnsi" w:hAnsiTheme="minorHAnsi"/>
          <w:sz w:val="24"/>
          <w:szCs w:val="24"/>
        </w:rPr>
        <w:t xml:space="preserve">and </w:t>
      </w:r>
      <w:r w:rsidR="005711DA" w:rsidRPr="00E26DF8">
        <w:rPr>
          <w:rFonts w:asciiTheme="minorHAnsi" w:hAnsiTheme="minorHAnsi"/>
          <w:sz w:val="24"/>
          <w:szCs w:val="24"/>
        </w:rPr>
        <w:t>verified fixed.</w:t>
      </w:r>
      <w:r w:rsidR="00B6411E" w:rsidRPr="00E26DF8">
        <w:rPr>
          <w:rFonts w:asciiTheme="minorHAnsi" w:hAnsiTheme="minorHAnsi"/>
          <w:sz w:val="24"/>
          <w:szCs w:val="24"/>
        </w:rPr>
        <w:t xml:space="preserve"> Each transition is restricted by user role</w:t>
      </w:r>
      <w:r w:rsidR="00934E44" w:rsidRPr="00E26DF8">
        <w:rPr>
          <w:rFonts w:asciiTheme="minorHAnsi" w:hAnsiTheme="minorHAnsi"/>
          <w:sz w:val="24"/>
          <w:szCs w:val="24"/>
        </w:rPr>
        <w:t>; for example, a developer can mark a finding as fixed pending verification,</w:t>
      </w:r>
      <w:r w:rsidR="00145A3E" w:rsidRPr="00E26DF8">
        <w:rPr>
          <w:rFonts w:asciiTheme="minorHAnsi" w:hAnsiTheme="minorHAnsi"/>
          <w:sz w:val="24"/>
          <w:szCs w:val="24"/>
        </w:rPr>
        <w:t xml:space="preserve"> but only a security analyst can mark it as verified fixed after retesting. </w:t>
      </w:r>
      <w:r w:rsidR="00934E44" w:rsidRPr="00E26DF8">
        <w:rPr>
          <w:rFonts w:asciiTheme="minorHAnsi" w:hAnsiTheme="minorHAnsi"/>
          <w:sz w:val="24"/>
          <w:szCs w:val="24"/>
        </w:rPr>
        <w:t>All status changes and assignments are logged in the audit log.</w:t>
      </w:r>
    </w:p>
    <w:p w14:paraId="4B1177BA" w14:textId="18B22A87" w:rsidR="006F6852" w:rsidRDefault="006F6852">
      <w:pPr>
        <w:spacing w:after="160" w:line="278" w:lineRule="auto"/>
        <w:rPr>
          <w:lang w:val="en-IE"/>
        </w:rPr>
      </w:pPr>
      <w:r>
        <w:rPr>
          <w:lang w:val="en-IE"/>
        </w:rPr>
        <w:br w:type="page"/>
      </w:r>
    </w:p>
    <w:p w14:paraId="0616316C" w14:textId="7E6BD3F2" w:rsidR="006F6852" w:rsidRDefault="006F6852" w:rsidP="006F6852">
      <w:pPr>
        <w:pStyle w:val="Heading1"/>
        <w:rPr>
          <w:lang w:val="en-IE"/>
        </w:rPr>
      </w:pPr>
      <w:r>
        <w:rPr>
          <w:lang w:val="en-IE"/>
        </w:rPr>
        <w:lastRenderedPageBreak/>
        <w:t>*. Vibe-Coding Journey</w:t>
      </w:r>
    </w:p>
    <w:p w14:paraId="160BB4D2" w14:textId="282783A1" w:rsidR="006F6852" w:rsidRDefault="00E26DF8" w:rsidP="006F6852">
      <w:pPr>
        <w:rPr>
          <w:lang w:val="en-IE"/>
        </w:rPr>
      </w:pPr>
      <w:r>
        <w:rPr>
          <w:lang w:val="en-IE"/>
        </w:rPr>
        <w:t xml:space="preserve">This section describes </w:t>
      </w:r>
      <w:r w:rsidR="00CB17E8">
        <w:rPr>
          <w:lang w:val="en-IE"/>
        </w:rPr>
        <w:t xml:space="preserve">the development methodology that was used to build the project from a practical perspective. Vibe-coding, the practice of building software primarily through </w:t>
      </w:r>
      <w:r w:rsidR="00A90056">
        <w:rPr>
          <w:lang w:val="en-IE"/>
        </w:rPr>
        <w:t>language instruction to an AI assistant</w:t>
      </w:r>
      <w:r w:rsidR="00121A41">
        <w:rPr>
          <w:lang w:val="en-IE"/>
        </w:rPr>
        <w:t xml:space="preserve">, is still a </w:t>
      </w:r>
      <w:r w:rsidR="00A90056">
        <w:rPr>
          <w:lang w:val="en-IE"/>
        </w:rPr>
        <w:t xml:space="preserve">new field. My experience with it covers six months on this project, during which </w:t>
      </w:r>
      <w:r w:rsidR="00121A41">
        <w:rPr>
          <w:lang w:val="en-IE"/>
        </w:rPr>
        <w:t>the tooling landscape changed faster than the project itself.</w:t>
      </w:r>
    </w:p>
    <w:p w14:paraId="4B279ABA" w14:textId="01BF01E9" w:rsidR="00121A41" w:rsidRDefault="00121A41" w:rsidP="00121A41">
      <w:pPr>
        <w:pStyle w:val="Heading2"/>
        <w:rPr>
          <w:lang w:val="en-IE"/>
        </w:rPr>
      </w:pPr>
      <w:r>
        <w:rPr>
          <w:lang w:val="en-IE"/>
        </w:rPr>
        <w:t xml:space="preserve">*.1 Platform Evolution: </w:t>
      </w:r>
      <w:proofErr w:type="spellStart"/>
      <w:r>
        <w:rPr>
          <w:lang w:val="en-IE"/>
        </w:rPr>
        <w:t>Replit</w:t>
      </w:r>
      <w:proofErr w:type="spellEnd"/>
      <w:r>
        <w:rPr>
          <w:lang w:val="en-IE"/>
        </w:rPr>
        <w:t>, Antigravity, Claude Code</w:t>
      </w:r>
    </w:p>
    <w:p w14:paraId="2F5E3C3D" w14:textId="597C2381" w:rsidR="00121A41" w:rsidRPr="00655837" w:rsidRDefault="00121A41" w:rsidP="00121A41">
      <w:pPr>
        <w:rPr>
          <w:rFonts w:asciiTheme="minorHAnsi" w:hAnsiTheme="minorHAnsi"/>
          <w:sz w:val="24"/>
          <w:szCs w:val="24"/>
          <w:lang w:val="en-IE"/>
        </w:rPr>
      </w:pPr>
      <w:r w:rsidRPr="00655837">
        <w:rPr>
          <w:rFonts w:asciiTheme="minorHAnsi" w:hAnsiTheme="minorHAnsi"/>
          <w:sz w:val="24"/>
          <w:szCs w:val="24"/>
          <w:lang w:val="en-IE"/>
        </w:rPr>
        <w:t>When I</w:t>
      </w:r>
      <w:r w:rsidR="00582D89" w:rsidRPr="00655837">
        <w:rPr>
          <w:rFonts w:asciiTheme="minorHAnsi" w:hAnsiTheme="minorHAnsi"/>
          <w:sz w:val="24"/>
          <w:szCs w:val="24"/>
          <w:lang w:val="en-IE"/>
        </w:rPr>
        <w:t xml:space="preserve"> started the project in October 2025, </w:t>
      </w:r>
      <w:proofErr w:type="spellStart"/>
      <w:r w:rsidR="00582D89" w:rsidRPr="00655837">
        <w:rPr>
          <w:rFonts w:asciiTheme="minorHAnsi" w:hAnsiTheme="minorHAnsi"/>
          <w:sz w:val="24"/>
          <w:szCs w:val="24"/>
          <w:lang w:val="en-IE"/>
        </w:rPr>
        <w:t>Replit</w:t>
      </w:r>
      <w:proofErr w:type="spellEnd"/>
      <w:r w:rsidR="00582D89" w:rsidRPr="00655837">
        <w:rPr>
          <w:rFonts w:asciiTheme="minorHAnsi" w:hAnsiTheme="minorHAnsi"/>
          <w:sz w:val="24"/>
          <w:szCs w:val="24"/>
          <w:lang w:val="en-IE"/>
        </w:rPr>
        <w:t xml:space="preserve"> was probably the most mature AI-coding platform available. The initial plan </w:t>
      </w:r>
      <w:r w:rsidR="00B047E8" w:rsidRPr="00655837">
        <w:rPr>
          <w:rFonts w:asciiTheme="minorHAnsi" w:hAnsiTheme="minorHAnsi"/>
          <w:sz w:val="24"/>
          <w:szCs w:val="24"/>
          <w:lang w:val="en-IE"/>
        </w:rPr>
        <w:t xml:space="preserve">was to build the red-team agent inside </w:t>
      </w:r>
      <w:proofErr w:type="spellStart"/>
      <w:r w:rsidR="00B047E8" w:rsidRPr="00655837">
        <w:rPr>
          <w:rFonts w:asciiTheme="minorHAnsi" w:hAnsiTheme="minorHAnsi"/>
          <w:sz w:val="24"/>
          <w:szCs w:val="24"/>
          <w:lang w:val="en-IE"/>
        </w:rPr>
        <w:t>Replit</w:t>
      </w:r>
      <w:proofErr w:type="spellEnd"/>
      <w:r w:rsidR="00B047E8" w:rsidRPr="00655837">
        <w:rPr>
          <w:rFonts w:asciiTheme="minorHAnsi" w:hAnsiTheme="minorHAnsi"/>
          <w:sz w:val="24"/>
          <w:szCs w:val="24"/>
          <w:lang w:val="en-IE"/>
        </w:rPr>
        <w:t xml:space="preserve">, with external </w:t>
      </w:r>
      <w:proofErr w:type="spellStart"/>
      <w:r w:rsidR="001F15B9" w:rsidRPr="00655837">
        <w:rPr>
          <w:rFonts w:asciiTheme="minorHAnsi" w:hAnsiTheme="minorHAnsi"/>
          <w:sz w:val="24"/>
          <w:szCs w:val="24"/>
          <w:lang w:val="en-IE"/>
        </w:rPr>
        <w:t>tunneling</w:t>
      </w:r>
      <w:proofErr w:type="spellEnd"/>
      <w:r w:rsidR="00B047E8" w:rsidRPr="00655837">
        <w:rPr>
          <w:rFonts w:asciiTheme="minorHAnsi" w:hAnsiTheme="minorHAnsi"/>
          <w:sz w:val="24"/>
          <w:szCs w:val="24"/>
          <w:lang w:val="en-IE"/>
        </w:rPr>
        <w:t xml:space="preserve"> via </w:t>
      </w:r>
      <w:proofErr w:type="spellStart"/>
      <w:r w:rsidR="00B047E8" w:rsidRPr="00655837">
        <w:rPr>
          <w:rFonts w:asciiTheme="minorHAnsi" w:hAnsiTheme="minorHAnsi"/>
          <w:sz w:val="24"/>
          <w:szCs w:val="24"/>
          <w:lang w:val="en-IE"/>
        </w:rPr>
        <w:t>Ngrok</w:t>
      </w:r>
      <w:proofErr w:type="spellEnd"/>
      <w:r w:rsidR="00BE4DFE" w:rsidRPr="00655837">
        <w:rPr>
          <w:rFonts w:asciiTheme="minorHAnsi" w:hAnsiTheme="minorHAnsi"/>
          <w:sz w:val="24"/>
          <w:szCs w:val="24"/>
          <w:lang w:val="en-IE"/>
        </w:rPr>
        <w:t>,</w:t>
      </w:r>
      <w:r w:rsidR="00B047E8" w:rsidRPr="00655837">
        <w:rPr>
          <w:rFonts w:asciiTheme="minorHAnsi" w:hAnsiTheme="minorHAnsi"/>
          <w:sz w:val="24"/>
          <w:szCs w:val="24"/>
          <w:lang w:val="en-IE"/>
        </w:rPr>
        <w:t xml:space="preserve"> so that </w:t>
      </w:r>
      <w:r w:rsidR="001F15B9" w:rsidRPr="00655837">
        <w:rPr>
          <w:rFonts w:asciiTheme="minorHAnsi" w:hAnsiTheme="minorHAnsi"/>
          <w:sz w:val="24"/>
          <w:szCs w:val="24"/>
          <w:lang w:val="en-IE"/>
        </w:rPr>
        <w:t xml:space="preserve">the </w:t>
      </w:r>
      <w:r w:rsidR="00BE4DFE" w:rsidRPr="00655837">
        <w:rPr>
          <w:rFonts w:asciiTheme="minorHAnsi" w:hAnsiTheme="minorHAnsi"/>
          <w:sz w:val="24"/>
          <w:szCs w:val="24"/>
          <w:lang w:val="en-IE"/>
        </w:rPr>
        <w:t xml:space="preserve">project that </w:t>
      </w:r>
      <w:r w:rsidR="001F15B9" w:rsidRPr="00655837">
        <w:rPr>
          <w:rFonts w:asciiTheme="minorHAnsi" w:hAnsiTheme="minorHAnsi"/>
          <w:sz w:val="24"/>
          <w:szCs w:val="24"/>
          <w:lang w:val="en-IE"/>
        </w:rPr>
        <w:t xml:space="preserve">is stored on the </w:t>
      </w:r>
      <w:proofErr w:type="spellStart"/>
      <w:r w:rsidR="001F15B9" w:rsidRPr="00655837">
        <w:rPr>
          <w:rFonts w:asciiTheme="minorHAnsi" w:hAnsiTheme="minorHAnsi"/>
          <w:sz w:val="24"/>
          <w:szCs w:val="24"/>
          <w:lang w:val="en-IE"/>
        </w:rPr>
        <w:t>Replit</w:t>
      </w:r>
      <w:proofErr w:type="spellEnd"/>
      <w:r w:rsidR="001F15B9" w:rsidRPr="00655837">
        <w:rPr>
          <w:rFonts w:asciiTheme="minorHAnsi" w:hAnsiTheme="minorHAnsi"/>
          <w:sz w:val="24"/>
          <w:szCs w:val="24"/>
          <w:lang w:val="en-IE"/>
        </w:rPr>
        <w:t xml:space="preserve"> cloud </w:t>
      </w:r>
      <w:r w:rsidR="00BE4DFE" w:rsidRPr="00655837">
        <w:rPr>
          <w:rFonts w:asciiTheme="minorHAnsi" w:hAnsiTheme="minorHAnsi"/>
          <w:sz w:val="24"/>
          <w:szCs w:val="24"/>
          <w:lang w:val="en-IE"/>
        </w:rPr>
        <w:t xml:space="preserve">could reach the </w:t>
      </w:r>
      <w:proofErr w:type="spellStart"/>
      <w:r w:rsidR="00BE4DFE" w:rsidRPr="00655837">
        <w:rPr>
          <w:rFonts w:asciiTheme="minorHAnsi" w:hAnsiTheme="minorHAnsi"/>
          <w:sz w:val="24"/>
          <w:szCs w:val="24"/>
          <w:lang w:val="en-IE"/>
        </w:rPr>
        <w:t>Dockerized</w:t>
      </w:r>
      <w:proofErr w:type="spellEnd"/>
      <w:r w:rsidR="00BE4DFE" w:rsidRPr="00655837">
        <w:rPr>
          <w:rFonts w:asciiTheme="minorHAnsi" w:hAnsiTheme="minorHAnsi"/>
          <w:sz w:val="24"/>
          <w:szCs w:val="24"/>
          <w:lang w:val="en-IE"/>
        </w:rPr>
        <w:t xml:space="preserve"> vulnerable targets running on my laptop</w:t>
      </w:r>
      <w:r w:rsidR="001F15B9" w:rsidRPr="00655837">
        <w:rPr>
          <w:rFonts w:asciiTheme="minorHAnsi" w:hAnsiTheme="minorHAnsi"/>
          <w:sz w:val="24"/>
          <w:szCs w:val="24"/>
          <w:lang w:val="en-IE"/>
        </w:rPr>
        <w:t xml:space="preserve">. I spent the first few weeks learning </w:t>
      </w:r>
      <w:proofErr w:type="spellStart"/>
      <w:r w:rsidR="001F15B9" w:rsidRPr="00655837">
        <w:rPr>
          <w:rFonts w:asciiTheme="minorHAnsi" w:hAnsiTheme="minorHAnsi"/>
          <w:sz w:val="24"/>
          <w:szCs w:val="24"/>
          <w:lang w:val="en-IE"/>
        </w:rPr>
        <w:t>Replit’s</w:t>
      </w:r>
      <w:proofErr w:type="spellEnd"/>
      <w:r w:rsidR="001F15B9" w:rsidRPr="00655837">
        <w:rPr>
          <w:rFonts w:asciiTheme="minorHAnsi" w:hAnsiTheme="minorHAnsi"/>
          <w:sz w:val="24"/>
          <w:szCs w:val="24"/>
          <w:lang w:val="en-IE"/>
        </w:rPr>
        <w:t xml:space="preserve"> workflow and sketching the scanner skeleton.</w:t>
      </w:r>
    </w:p>
    <w:p w14:paraId="6F10E066" w14:textId="25FB2A78" w:rsidR="001F15B9" w:rsidRPr="00655837" w:rsidRDefault="001F15B9" w:rsidP="00121A41">
      <w:pPr>
        <w:rPr>
          <w:rFonts w:asciiTheme="minorHAnsi" w:hAnsiTheme="minorHAnsi"/>
          <w:sz w:val="24"/>
          <w:szCs w:val="24"/>
          <w:lang w:val="en-IE"/>
        </w:rPr>
      </w:pPr>
      <w:r w:rsidRPr="00655837">
        <w:rPr>
          <w:rFonts w:asciiTheme="minorHAnsi" w:hAnsiTheme="minorHAnsi"/>
          <w:sz w:val="24"/>
          <w:szCs w:val="24"/>
          <w:lang w:val="en-IE"/>
        </w:rPr>
        <w:t>On 18 November 2025, Google released Antigravity</w:t>
      </w:r>
      <w:r w:rsidR="00917AB0" w:rsidRPr="00655837">
        <w:rPr>
          <w:rFonts w:asciiTheme="minorHAnsi" w:hAnsiTheme="minorHAnsi"/>
          <w:sz w:val="24"/>
          <w:szCs w:val="24"/>
          <w:lang w:val="en-IE"/>
        </w:rPr>
        <w:t xml:space="preserve">, which is the combination of a </w:t>
      </w:r>
      <w:r w:rsidR="009F64DE" w:rsidRPr="00655837">
        <w:rPr>
          <w:rFonts w:asciiTheme="minorHAnsi" w:hAnsiTheme="minorHAnsi"/>
          <w:sz w:val="24"/>
          <w:szCs w:val="24"/>
          <w:lang w:val="en-IE"/>
        </w:rPr>
        <w:t xml:space="preserve">local IDE with multiple integrated models such as Gemini 3 Pro, Claude Sonner 4.5, and GPT-OSS. </w:t>
      </w:r>
      <w:r w:rsidR="001B588E" w:rsidRPr="00655837">
        <w:rPr>
          <w:rFonts w:asciiTheme="minorHAnsi" w:hAnsiTheme="minorHAnsi"/>
          <w:sz w:val="24"/>
          <w:szCs w:val="24"/>
          <w:lang w:val="en-IE"/>
        </w:rPr>
        <w:t xml:space="preserve">At that time, Antigravity had a free preview, which made it clear to move from </w:t>
      </w:r>
      <w:proofErr w:type="spellStart"/>
      <w:r w:rsidR="001B588E" w:rsidRPr="00655837">
        <w:rPr>
          <w:rFonts w:asciiTheme="minorHAnsi" w:hAnsiTheme="minorHAnsi"/>
          <w:sz w:val="24"/>
          <w:szCs w:val="24"/>
          <w:lang w:val="en-IE"/>
        </w:rPr>
        <w:t>Replit</w:t>
      </w:r>
      <w:proofErr w:type="spellEnd"/>
      <w:r w:rsidR="001B588E" w:rsidRPr="00655837">
        <w:rPr>
          <w:rFonts w:asciiTheme="minorHAnsi" w:hAnsiTheme="minorHAnsi"/>
          <w:sz w:val="24"/>
          <w:szCs w:val="24"/>
          <w:lang w:val="en-IE"/>
        </w:rPr>
        <w:t>.</w:t>
      </w:r>
      <w:r w:rsidR="00AB32CC" w:rsidRPr="00655837">
        <w:rPr>
          <w:rFonts w:asciiTheme="minorHAnsi" w:hAnsiTheme="minorHAnsi"/>
          <w:sz w:val="24"/>
          <w:szCs w:val="24"/>
          <w:lang w:val="en-IE"/>
        </w:rPr>
        <w:t xml:space="preserve"> Another benefit is that Antigravity runs locally</w:t>
      </w:r>
      <w:r w:rsidR="00917AB0" w:rsidRPr="00655837">
        <w:rPr>
          <w:rFonts w:asciiTheme="minorHAnsi" w:hAnsiTheme="minorHAnsi"/>
          <w:sz w:val="24"/>
          <w:szCs w:val="24"/>
          <w:lang w:val="en-IE"/>
        </w:rPr>
        <w:t xml:space="preserve">, which removes the </w:t>
      </w:r>
      <w:proofErr w:type="spellStart"/>
      <w:r w:rsidR="00917AB0" w:rsidRPr="00655837">
        <w:rPr>
          <w:rFonts w:asciiTheme="minorHAnsi" w:hAnsiTheme="minorHAnsi"/>
          <w:sz w:val="24"/>
          <w:szCs w:val="24"/>
          <w:lang w:val="en-IE"/>
        </w:rPr>
        <w:t>tunneling</w:t>
      </w:r>
      <w:proofErr w:type="spellEnd"/>
      <w:r w:rsidR="00917AB0" w:rsidRPr="00655837">
        <w:rPr>
          <w:rFonts w:asciiTheme="minorHAnsi" w:hAnsiTheme="minorHAnsi"/>
          <w:sz w:val="24"/>
          <w:szCs w:val="24"/>
          <w:lang w:val="en-IE"/>
        </w:rPr>
        <w:t xml:space="preserve"> problem and simplifies the architecture because both the agent and the vulnerable targets could stay on the same host, connected by Docker's internal network.</w:t>
      </w:r>
    </w:p>
    <w:p w14:paraId="6CB6685C" w14:textId="7F602A8C" w:rsidR="00917AB0" w:rsidRPr="00655837" w:rsidRDefault="00C65465" w:rsidP="00121A41">
      <w:pPr>
        <w:rPr>
          <w:rFonts w:asciiTheme="minorHAnsi" w:hAnsiTheme="minorHAnsi"/>
          <w:sz w:val="24"/>
          <w:szCs w:val="24"/>
          <w:lang w:val="en-IE"/>
        </w:rPr>
      </w:pPr>
      <w:r w:rsidRPr="00655837">
        <w:rPr>
          <w:rFonts w:asciiTheme="minorHAnsi" w:hAnsiTheme="minorHAnsi"/>
          <w:sz w:val="24"/>
          <w:szCs w:val="24"/>
          <w:lang w:val="en-IE"/>
        </w:rPr>
        <w:t>In January 2026</w:t>
      </w:r>
      <w:r w:rsidR="00C71F76" w:rsidRPr="00655837">
        <w:rPr>
          <w:rFonts w:asciiTheme="minorHAnsi" w:hAnsiTheme="minorHAnsi"/>
          <w:sz w:val="24"/>
          <w:szCs w:val="24"/>
          <w:lang w:val="en-IE"/>
        </w:rPr>
        <w:t>,</w:t>
      </w:r>
      <w:r w:rsidRPr="00655837">
        <w:rPr>
          <w:rFonts w:asciiTheme="minorHAnsi" w:hAnsiTheme="minorHAnsi"/>
          <w:sz w:val="24"/>
          <w:szCs w:val="24"/>
          <w:lang w:val="en-IE"/>
        </w:rPr>
        <w:t xml:space="preserve"> the free preview moved to a subscription model with significantly reduced limits, and the experience that had been </w:t>
      </w:r>
      <w:r w:rsidR="00C71F76" w:rsidRPr="00655837">
        <w:rPr>
          <w:rFonts w:asciiTheme="minorHAnsi" w:hAnsiTheme="minorHAnsi"/>
          <w:sz w:val="24"/>
          <w:szCs w:val="24"/>
          <w:lang w:val="en-IE"/>
        </w:rPr>
        <w:t>good in November became much slower as daily usage was smaller.</w:t>
      </w:r>
      <w:r w:rsidR="00CE09EB" w:rsidRPr="00655837">
        <w:rPr>
          <w:rFonts w:asciiTheme="minorHAnsi" w:hAnsiTheme="minorHAnsi"/>
          <w:sz w:val="24"/>
          <w:szCs w:val="24"/>
          <w:lang w:val="en-IE"/>
        </w:rPr>
        <w:t xml:space="preserve"> I started looking for alternatives, as Antigravity uses Claude models in their app, and it’s one of the best models for coding. I decided to check Claude's options itself instead of using it via a third party.</w:t>
      </w:r>
      <w:r w:rsidR="00CF4FAB" w:rsidRPr="00655837">
        <w:rPr>
          <w:rFonts w:asciiTheme="minorHAnsi" w:hAnsiTheme="minorHAnsi"/>
          <w:sz w:val="24"/>
          <w:szCs w:val="24"/>
          <w:lang w:val="en-IE"/>
        </w:rPr>
        <w:t xml:space="preserve"> At that point, I found that with the pro subscription for Claude</w:t>
      </w:r>
      <w:r w:rsidR="00693FDB" w:rsidRPr="00655837">
        <w:rPr>
          <w:rFonts w:asciiTheme="minorHAnsi" w:hAnsiTheme="minorHAnsi"/>
          <w:sz w:val="24"/>
          <w:szCs w:val="24"/>
          <w:lang w:val="en-IE"/>
        </w:rPr>
        <w:t>,</w:t>
      </w:r>
      <w:r w:rsidR="00CF4FAB" w:rsidRPr="00655837">
        <w:rPr>
          <w:rFonts w:asciiTheme="minorHAnsi" w:hAnsiTheme="minorHAnsi"/>
          <w:sz w:val="24"/>
          <w:szCs w:val="24"/>
          <w:lang w:val="en-IE"/>
        </w:rPr>
        <w:t xml:space="preserve"> you are getting Claude Code</w:t>
      </w:r>
      <w:r w:rsidR="00803209" w:rsidRPr="00655837">
        <w:rPr>
          <w:rFonts w:asciiTheme="minorHAnsi" w:hAnsiTheme="minorHAnsi"/>
          <w:sz w:val="24"/>
          <w:szCs w:val="24"/>
          <w:lang w:val="en-IE"/>
        </w:rPr>
        <w:t xml:space="preserve"> that was already matured to the point where it was being discussed across the developer community as the best AI coding assistant.</w:t>
      </w:r>
      <w:r w:rsidR="00CE062B" w:rsidRPr="00655837">
        <w:rPr>
          <w:rFonts w:asciiTheme="minorHAnsi" w:hAnsiTheme="minorHAnsi"/>
          <w:sz w:val="24"/>
          <w:szCs w:val="24"/>
          <w:lang w:val="en-IE"/>
        </w:rPr>
        <w:t xml:space="preserve"> I decided to test it</w:t>
      </w:r>
      <w:r w:rsidR="00856607" w:rsidRPr="00655837">
        <w:rPr>
          <w:rFonts w:asciiTheme="minorHAnsi" w:hAnsiTheme="minorHAnsi"/>
          <w:sz w:val="24"/>
          <w:szCs w:val="24"/>
          <w:lang w:val="en-IE"/>
        </w:rPr>
        <w:t>, and after a few days,</w:t>
      </w:r>
      <w:r w:rsidR="00CE062B" w:rsidRPr="00655837">
        <w:rPr>
          <w:rFonts w:asciiTheme="minorHAnsi" w:hAnsiTheme="minorHAnsi"/>
          <w:sz w:val="24"/>
          <w:szCs w:val="24"/>
          <w:lang w:val="en-IE"/>
        </w:rPr>
        <w:t xml:space="preserve"> I moved the main development onto Claude Code, keeping Antigravity open as the IDE for editing</w:t>
      </w:r>
      <w:r w:rsidR="00856607" w:rsidRPr="00655837">
        <w:rPr>
          <w:rFonts w:asciiTheme="minorHAnsi" w:hAnsiTheme="minorHAnsi"/>
          <w:sz w:val="24"/>
          <w:szCs w:val="24"/>
          <w:lang w:val="en-IE"/>
        </w:rPr>
        <w:t xml:space="preserve"> and running the app while Claude was doing code.</w:t>
      </w:r>
    </w:p>
    <w:p w14:paraId="0804A9CC" w14:textId="30F66415" w:rsidR="00DC0336" w:rsidRPr="00655837" w:rsidRDefault="00DC0336" w:rsidP="00121A41">
      <w:pPr>
        <w:rPr>
          <w:rFonts w:asciiTheme="minorHAnsi" w:hAnsiTheme="minorHAnsi"/>
          <w:sz w:val="24"/>
          <w:szCs w:val="24"/>
          <w:lang w:val="en-IE"/>
        </w:rPr>
      </w:pPr>
      <w:r w:rsidRPr="00655837">
        <w:rPr>
          <w:rFonts w:asciiTheme="minorHAnsi" w:hAnsiTheme="minorHAnsi"/>
          <w:sz w:val="24"/>
          <w:szCs w:val="24"/>
          <w:lang w:val="en-IE"/>
        </w:rPr>
        <w:t xml:space="preserve">Claude Code in the terminal for writing and refactoring code, Antigravity as the editor with its built-in preview and models for lighter tasks, and a Git repository with branches and commits underneath, that’s the combination that I used from February 2026 until the end of the project. This combo gave me </w:t>
      </w:r>
      <w:r w:rsidR="00223DBF" w:rsidRPr="00655837">
        <w:rPr>
          <w:rFonts w:asciiTheme="minorHAnsi" w:hAnsiTheme="minorHAnsi"/>
          <w:sz w:val="24"/>
          <w:szCs w:val="24"/>
          <w:lang w:val="en-IE"/>
        </w:rPr>
        <w:t>full ownership of the code and history, and AI assistance that was strong enough to</w:t>
      </w:r>
      <w:r w:rsidR="00015EEB" w:rsidRPr="00655837">
        <w:rPr>
          <w:rFonts w:asciiTheme="minorHAnsi" w:hAnsiTheme="minorHAnsi"/>
          <w:sz w:val="24"/>
          <w:szCs w:val="24"/>
          <w:lang w:val="en-IE"/>
        </w:rPr>
        <w:t xml:space="preserve"> move the project forward by days per week instead of hours.</w:t>
      </w:r>
    </w:p>
    <w:p w14:paraId="2617213C" w14:textId="1FCC152A" w:rsidR="0049045B" w:rsidRDefault="0049045B" w:rsidP="0049045B">
      <w:pPr>
        <w:pStyle w:val="Heading2"/>
        <w:rPr>
          <w:lang w:val="en-IE"/>
        </w:rPr>
      </w:pPr>
      <w:r>
        <w:rPr>
          <w:lang w:val="en-IE"/>
        </w:rPr>
        <w:t xml:space="preserve"> *.2 </w:t>
      </w:r>
      <w:r w:rsidR="005C4001">
        <w:rPr>
          <w:lang w:val="en-IE"/>
        </w:rPr>
        <w:t>Prompt Engineering Skills</w:t>
      </w:r>
    </w:p>
    <w:p w14:paraId="146BF3D6" w14:textId="4F462B5D" w:rsidR="005C4001" w:rsidRPr="00655837" w:rsidRDefault="005C4001" w:rsidP="005C4001">
      <w:pPr>
        <w:rPr>
          <w:rFonts w:asciiTheme="minorHAnsi" w:hAnsiTheme="minorHAnsi"/>
          <w:sz w:val="24"/>
          <w:szCs w:val="24"/>
          <w:lang w:val="en-IE"/>
        </w:rPr>
      </w:pPr>
      <w:r w:rsidRPr="00655837">
        <w:rPr>
          <w:rFonts w:asciiTheme="minorHAnsi" w:hAnsiTheme="minorHAnsi"/>
          <w:sz w:val="24"/>
          <w:szCs w:val="24"/>
          <w:lang w:val="en-IE"/>
        </w:rPr>
        <w:t>When I started</w:t>
      </w:r>
      <w:r w:rsidR="0004748B" w:rsidRPr="00655837">
        <w:rPr>
          <w:rFonts w:asciiTheme="minorHAnsi" w:hAnsiTheme="minorHAnsi"/>
          <w:sz w:val="24"/>
          <w:szCs w:val="24"/>
          <w:lang w:val="en-IE"/>
        </w:rPr>
        <w:t>, I thought the right prompt was the one that described</w:t>
      </w:r>
      <w:r w:rsidRPr="00655837">
        <w:rPr>
          <w:rFonts w:asciiTheme="minorHAnsi" w:hAnsiTheme="minorHAnsi"/>
          <w:sz w:val="24"/>
          <w:szCs w:val="24"/>
          <w:lang w:val="en-IE"/>
        </w:rPr>
        <w:t xml:space="preserve"> everything I wanted in one very detailed message</w:t>
      </w:r>
      <w:r w:rsidR="00796366" w:rsidRPr="00655837">
        <w:rPr>
          <w:rFonts w:asciiTheme="minorHAnsi" w:hAnsiTheme="minorHAnsi"/>
          <w:sz w:val="24"/>
          <w:szCs w:val="24"/>
          <w:lang w:val="en-IE"/>
        </w:rPr>
        <w:t xml:space="preserve">, so my prompts were too long. The assumption </w:t>
      </w:r>
      <w:r w:rsidR="00796366" w:rsidRPr="00655837">
        <w:rPr>
          <w:rFonts w:asciiTheme="minorHAnsi" w:hAnsiTheme="minorHAnsi"/>
          <w:sz w:val="24"/>
          <w:szCs w:val="24"/>
          <w:lang w:val="en-IE"/>
        </w:rPr>
        <w:lastRenderedPageBreak/>
        <w:t>being that more context equals better results. In practice</w:t>
      </w:r>
      <w:r w:rsidR="0004748B" w:rsidRPr="00655837">
        <w:rPr>
          <w:rFonts w:asciiTheme="minorHAnsi" w:hAnsiTheme="minorHAnsi"/>
          <w:sz w:val="24"/>
          <w:szCs w:val="24"/>
          <w:lang w:val="en-IE"/>
        </w:rPr>
        <w:t>,</w:t>
      </w:r>
      <w:r w:rsidR="00796366" w:rsidRPr="00655837">
        <w:rPr>
          <w:rFonts w:asciiTheme="minorHAnsi" w:hAnsiTheme="minorHAnsi"/>
          <w:sz w:val="24"/>
          <w:szCs w:val="24"/>
          <w:lang w:val="en-IE"/>
        </w:rPr>
        <w:t xml:space="preserve"> this worked badly. The model would read the first half of the prompt, act on it</w:t>
      </w:r>
      <w:r w:rsidR="0004748B" w:rsidRPr="00655837">
        <w:rPr>
          <w:rFonts w:asciiTheme="minorHAnsi" w:hAnsiTheme="minorHAnsi"/>
          <w:sz w:val="24"/>
          <w:szCs w:val="24"/>
          <w:lang w:val="en-IE"/>
        </w:rPr>
        <w:t xml:space="preserve">, and after </w:t>
      </w:r>
      <w:proofErr w:type="gramStart"/>
      <w:r w:rsidR="0004748B" w:rsidRPr="00655837">
        <w:rPr>
          <w:rFonts w:asciiTheme="minorHAnsi" w:hAnsiTheme="minorHAnsi"/>
          <w:sz w:val="24"/>
          <w:szCs w:val="24"/>
          <w:lang w:val="en-IE"/>
        </w:rPr>
        <w:t>ignore</w:t>
      </w:r>
      <w:proofErr w:type="gramEnd"/>
      <w:r w:rsidR="0004748B" w:rsidRPr="00655837">
        <w:rPr>
          <w:rFonts w:asciiTheme="minorHAnsi" w:hAnsiTheme="minorHAnsi"/>
          <w:sz w:val="24"/>
          <w:szCs w:val="24"/>
          <w:lang w:val="en-IE"/>
        </w:rPr>
        <w:t xml:space="preserve"> the second part, or it would act on all of it, but in the process of fixing one feature, it would break another that was done before.</w:t>
      </w:r>
      <w:r w:rsidR="00EE1689" w:rsidRPr="00655837">
        <w:rPr>
          <w:rFonts w:asciiTheme="minorHAnsi" w:hAnsiTheme="minorHAnsi"/>
          <w:sz w:val="24"/>
          <w:szCs w:val="24"/>
          <w:lang w:val="en-IE"/>
        </w:rPr>
        <w:t xml:space="preserve"> Troubleshooting this took most of my time during October-November.</w:t>
      </w:r>
    </w:p>
    <w:p w14:paraId="7C577B98" w14:textId="45F180C8" w:rsidR="00EE1689" w:rsidRPr="00655837" w:rsidRDefault="00EE1689" w:rsidP="005C4001">
      <w:pPr>
        <w:rPr>
          <w:rFonts w:asciiTheme="minorHAnsi" w:hAnsiTheme="minorHAnsi"/>
          <w:sz w:val="24"/>
          <w:szCs w:val="24"/>
          <w:lang w:val="en-IE"/>
        </w:rPr>
      </w:pPr>
      <w:r w:rsidRPr="00655837">
        <w:rPr>
          <w:rFonts w:asciiTheme="minorHAnsi" w:hAnsiTheme="minorHAnsi"/>
          <w:sz w:val="24"/>
          <w:szCs w:val="24"/>
          <w:lang w:val="en-IE"/>
        </w:rPr>
        <w:t>By December</w:t>
      </w:r>
      <w:r w:rsidR="000C32FC" w:rsidRPr="00655837">
        <w:rPr>
          <w:rFonts w:asciiTheme="minorHAnsi" w:hAnsiTheme="minorHAnsi"/>
          <w:sz w:val="24"/>
          <w:szCs w:val="24"/>
          <w:lang w:val="en-IE"/>
        </w:rPr>
        <w:t>,</w:t>
      </w:r>
      <w:r w:rsidRPr="00655837">
        <w:rPr>
          <w:rFonts w:asciiTheme="minorHAnsi" w:hAnsiTheme="minorHAnsi"/>
          <w:sz w:val="24"/>
          <w:szCs w:val="24"/>
          <w:lang w:val="en-IE"/>
        </w:rPr>
        <w:t xml:space="preserve"> I started understanding that short, structured prompts were the most important for productive work.</w:t>
      </w:r>
      <w:r w:rsidR="00443E72" w:rsidRPr="00655837">
        <w:rPr>
          <w:rFonts w:asciiTheme="minorHAnsi" w:hAnsiTheme="minorHAnsi"/>
          <w:sz w:val="24"/>
          <w:szCs w:val="24"/>
          <w:lang w:val="en-IE"/>
        </w:rPr>
        <w:t xml:space="preserve"> I decided to start the project from scratch again. I’ve built the file that </w:t>
      </w:r>
      <w:r w:rsidR="00507FA4" w:rsidRPr="00655837">
        <w:rPr>
          <w:rFonts w:asciiTheme="minorHAnsi" w:hAnsiTheme="minorHAnsi"/>
          <w:sz w:val="24"/>
          <w:szCs w:val="24"/>
          <w:lang w:val="en-IE"/>
        </w:rPr>
        <w:t>contains</w:t>
      </w:r>
      <w:r w:rsidR="00443E72" w:rsidRPr="00655837">
        <w:rPr>
          <w:rFonts w:asciiTheme="minorHAnsi" w:hAnsiTheme="minorHAnsi"/>
          <w:sz w:val="24"/>
          <w:szCs w:val="24"/>
          <w:lang w:val="en-IE"/>
        </w:rPr>
        <w:t xml:space="preserve"> all the architecture, features, design, limitations</w:t>
      </w:r>
      <w:r w:rsidR="00507FA4" w:rsidRPr="00655837">
        <w:rPr>
          <w:rFonts w:asciiTheme="minorHAnsi" w:hAnsiTheme="minorHAnsi"/>
          <w:sz w:val="24"/>
          <w:szCs w:val="24"/>
          <w:lang w:val="en-IE"/>
        </w:rPr>
        <w:t xml:space="preserve">, etc. I </w:t>
      </w:r>
      <w:r w:rsidR="00F027CA" w:rsidRPr="00655837">
        <w:rPr>
          <w:rFonts w:asciiTheme="minorHAnsi" w:hAnsiTheme="minorHAnsi"/>
          <w:sz w:val="24"/>
          <w:szCs w:val="24"/>
          <w:lang w:val="en-IE"/>
        </w:rPr>
        <w:t>wrote down every bug and missing feature</w:t>
      </w:r>
      <w:r w:rsidR="00507FA4" w:rsidRPr="00655837">
        <w:rPr>
          <w:rFonts w:asciiTheme="minorHAnsi" w:hAnsiTheme="minorHAnsi"/>
          <w:sz w:val="24"/>
          <w:szCs w:val="24"/>
          <w:lang w:val="en-IE"/>
        </w:rPr>
        <w:t xml:space="preserve"> </w:t>
      </w:r>
      <w:r w:rsidR="00F027CA" w:rsidRPr="00655837">
        <w:rPr>
          <w:rFonts w:asciiTheme="minorHAnsi" w:hAnsiTheme="minorHAnsi"/>
          <w:sz w:val="24"/>
          <w:szCs w:val="24"/>
          <w:lang w:val="en-IE"/>
        </w:rPr>
        <w:t xml:space="preserve">that I could </w:t>
      </w:r>
      <w:proofErr w:type="gramStart"/>
      <w:r w:rsidR="00F027CA" w:rsidRPr="00655837">
        <w:rPr>
          <w:rFonts w:asciiTheme="minorHAnsi" w:hAnsiTheme="minorHAnsi"/>
          <w:sz w:val="24"/>
          <w:szCs w:val="24"/>
          <w:lang w:val="en-IE"/>
        </w:rPr>
        <w:t>find, and</w:t>
      </w:r>
      <w:proofErr w:type="gramEnd"/>
      <w:r w:rsidR="00F027CA" w:rsidRPr="00655837">
        <w:rPr>
          <w:rFonts w:asciiTheme="minorHAnsi" w:hAnsiTheme="minorHAnsi"/>
          <w:sz w:val="24"/>
          <w:szCs w:val="24"/>
          <w:lang w:val="en-IE"/>
        </w:rPr>
        <w:t xml:space="preserve"> grouped them under sets of feature headings. </w:t>
      </w:r>
      <w:r w:rsidR="000C32FC" w:rsidRPr="00655837">
        <w:rPr>
          <w:rFonts w:asciiTheme="minorHAnsi" w:hAnsiTheme="minorHAnsi"/>
          <w:sz w:val="24"/>
          <w:szCs w:val="24"/>
          <w:lang w:val="en-IE"/>
        </w:rPr>
        <w:t>Then</w:t>
      </w:r>
      <w:r w:rsidR="00F027CA" w:rsidRPr="00655837">
        <w:rPr>
          <w:rFonts w:asciiTheme="minorHAnsi" w:hAnsiTheme="minorHAnsi"/>
          <w:sz w:val="24"/>
          <w:szCs w:val="24"/>
          <w:lang w:val="en-IE"/>
        </w:rPr>
        <w:t xml:space="preserve"> I started </w:t>
      </w:r>
      <w:r w:rsidR="00864032" w:rsidRPr="00655837">
        <w:rPr>
          <w:rFonts w:asciiTheme="minorHAnsi" w:hAnsiTheme="minorHAnsi"/>
          <w:sz w:val="24"/>
          <w:szCs w:val="24"/>
          <w:lang w:val="en-IE"/>
        </w:rPr>
        <w:t xml:space="preserve">a consistent pattern that lasted through the rest of the project and </w:t>
      </w:r>
      <w:r w:rsidR="000C32FC" w:rsidRPr="00655837">
        <w:rPr>
          <w:rFonts w:asciiTheme="minorHAnsi" w:hAnsiTheme="minorHAnsi"/>
          <w:sz w:val="24"/>
          <w:szCs w:val="24"/>
          <w:lang w:val="en-IE"/>
        </w:rPr>
        <w:t>showed</w:t>
      </w:r>
      <w:r w:rsidR="00864032" w:rsidRPr="00655837">
        <w:rPr>
          <w:rFonts w:asciiTheme="minorHAnsi" w:hAnsiTheme="minorHAnsi"/>
          <w:sz w:val="24"/>
          <w:szCs w:val="24"/>
          <w:lang w:val="en-IE"/>
        </w:rPr>
        <w:t xml:space="preserve"> good results. For each feature, I start a new chat with no context, ask the model to </w:t>
      </w:r>
      <w:r w:rsidR="008014BA" w:rsidRPr="00655837">
        <w:rPr>
          <w:rFonts w:asciiTheme="minorHAnsi" w:hAnsiTheme="minorHAnsi"/>
          <w:sz w:val="24"/>
          <w:szCs w:val="24"/>
          <w:lang w:val="en-IE"/>
        </w:rPr>
        <w:t xml:space="preserve">read and </w:t>
      </w:r>
      <w:proofErr w:type="spellStart"/>
      <w:r w:rsidR="000C32FC" w:rsidRPr="00655837">
        <w:rPr>
          <w:rFonts w:asciiTheme="minorHAnsi" w:hAnsiTheme="minorHAnsi"/>
          <w:sz w:val="24"/>
          <w:szCs w:val="24"/>
          <w:lang w:val="en-IE"/>
        </w:rPr>
        <w:t>analyze</w:t>
      </w:r>
      <w:proofErr w:type="spellEnd"/>
      <w:r w:rsidR="000C32FC" w:rsidRPr="00655837">
        <w:rPr>
          <w:rFonts w:asciiTheme="minorHAnsi" w:hAnsiTheme="minorHAnsi"/>
          <w:sz w:val="24"/>
          <w:szCs w:val="24"/>
          <w:lang w:val="en-IE"/>
        </w:rPr>
        <w:t xml:space="preserve"> the relevant part of the code, explain the problems that I found,</w:t>
      </w:r>
      <w:r w:rsidR="008014BA" w:rsidRPr="00655837">
        <w:rPr>
          <w:rFonts w:asciiTheme="minorHAnsi" w:hAnsiTheme="minorHAnsi"/>
          <w:sz w:val="24"/>
          <w:szCs w:val="24"/>
          <w:lang w:val="en-IE"/>
        </w:rPr>
        <w:t xml:space="preserve"> and the fixes I want. I asked </w:t>
      </w:r>
      <w:r w:rsidR="000C32FC" w:rsidRPr="00655837">
        <w:rPr>
          <w:rFonts w:asciiTheme="minorHAnsi" w:hAnsiTheme="minorHAnsi"/>
          <w:sz w:val="24"/>
          <w:szCs w:val="24"/>
          <w:lang w:val="en-IE"/>
        </w:rPr>
        <w:t>AI to produce an implementation plan as a markdown file.</w:t>
      </w:r>
    </w:p>
    <w:p w14:paraId="77231ECE" w14:textId="77777777" w:rsidR="00BC0EBF" w:rsidRDefault="005F2247" w:rsidP="003356E8">
      <w:r w:rsidRPr="00655837">
        <w:rPr>
          <w:rFonts w:asciiTheme="minorHAnsi" w:hAnsiTheme="minorHAnsi"/>
          <w:sz w:val="24"/>
          <w:szCs w:val="24"/>
        </w:rPr>
        <w:t xml:space="preserve">Reviewing the implementation plan before any code </w:t>
      </w:r>
      <w:r w:rsidR="00CB0785" w:rsidRPr="00655837">
        <w:rPr>
          <w:rFonts w:asciiTheme="minorHAnsi" w:hAnsiTheme="minorHAnsi"/>
          <w:sz w:val="24"/>
          <w:szCs w:val="24"/>
        </w:rPr>
        <w:t>is</w:t>
      </w:r>
      <w:r w:rsidRPr="00655837">
        <w:rPr>
          <w:rFonts w:asciiTheme="minorHAnsi" w:hAnsiTheme="minorHAnsi"/>
          <w:sz w:val="24"/>
          <w:szCs w:val="24"/>
        </w:rPr>
        <w:t xml:space="preserve"> wr</w:t>
      </w:r>
      <w:r w:rsidR="00735344" w:rsidRPr="00655837">
        <w:rPr>
          <w:rFonts w:asciiTheme="minorHAnsi" w:hAnsiTheme="minorHAnsi"/>
          <w:sz w:val="24"/>
          <w:szCs w:val="24"/>
        </w:rPr>
        <w:t>itten is one of the most important steps. If the plan was wrong, the code would be broken</w:t>
      </w:r>
      <w:r w:rsidR="00722C50" w:rsidRPr="00655837">
        <w:rPr>
          <w:rFonts w:asciiTheme="minorHAnsi" w:hAnsiTheme="minorHAnsi"/>
          <w:sz w:val="24"/>
          <w:szCs w:val="24"/>
        </w:rPr>
        <w:t xml:space="preserve">. When the plan is right, </w:t>
      </w:r>
      <w:r w:rsidR="00B717F9" w:rsidRPr="00655837">
        <w:rPr>
          <w:rFonts w:asciiTheme="minorHAnsi" w:hAnsiTheme="minorHAnsi"/>
          <w:sz w:val="24"/>
          <w:szCs w:val="24"/>
        </w:rPr>
        <w:t xml:space="preserve">it is usually close to expected, and a small follow-up correction is required to finish it. If the plan </w:t>
      </w:r>
      <w:r w:rsidR="003D0707" w:rsidRPr="00655837">
        <w:rPr>
          <w:rFonts w:asciiTheme="minorHAnsi" w:hAnsiTheme="minorHAnsi"/>
          <w:sz w:val="24"/>
          <w:szCs w:val="24"/>
        </w:rPr>
        <w:t>is</w:t>
      </w:r>
      <w:r w:rsidR="00B717F9" w:rsidRPr="00655837">
        <w:rPr>
          <w:rFonts w:asciiTheme="minorHAnsi" w:hAnsiTheme="minorHAnsi"/>
          <w:sz w:val="24"/>
          <w:szCs w:val="24"/>
        </w:rPr>
        <w:t xml:space="preserve"> right but too big, I </w:t>
      </w:r>
      <w:r w:rsidR="009E66D8" w:rsidRPr="00655837">
        <w:rPr>
          <w:rFonts w:asciiTheme="minorHAnsi" w:hAnsiTheme="minorHAnsi"/>
          <w:sz w:val="24"/>
          <w:szCs w:val="24"/>
        </w:rPr>
        <w:t xml:space="preserve">usually split it into different phases rather than execute one plan in a </w:t>
      </w:r>
      <w:r w:rsidR="00CB0785" w:rsidRPr="00655837">
        <w:rPr>
          <w:rFonts w:asciiTheme="minorHAnsi" w:hAnsiTheme="minorHAnsi"/>
          <w:sz w:val="24"/>
          <w:szCs w:val="24"/>
        </w:rPr>
        <w:t xml:space="preserve">single session, as a </w:t>
      </w:r>
      <w:r w:rsidR="009E66D8" w:rsidRPr="00655837">
        <w:rPr>
          <w:rFonts w:asciiTheme="minorHAnsi" w:hAnsiTheme="minorHAnsi"/>
          <w:sz w:val="24"/>
          <w:szCs w:val="24"/>
        </w:rPr>
        <w:t xml:space="preserve">long </w:t>
      </w:r>
      <w:r w:rsidR="00CB0785" w:rsidRPr="00655837">
        <w:rPr>
          <w:rFonts w:asciiTheme="minorHAnsi" w:hAnsiTheme="minorHAnsi"/>
          <w:sz w:val="24"/>
          <w:szCs w:val="24"/>
        </w:rPr>
        <w:t>session can mislead the agent.</w:t>
      </w:r>
    </w:p>
    <w:p w14:paraId="1930CD73" w14:textId="77777777" w:rsidR="00CF412C" w:rsidRDefault="00BC0EBF" w:rsidP="00BC0EBF">
      <w:pPr>
        <w:pStyle w:val="Heading2"/>
      </w:pPr>
      <w:r>
        <w:t>*.</w:t>
      </w:r>
      <w:proofErr w:type="gramStart"/>
      <w:r>
        <w:t>3  Implementation</w:t>
      </w:r>
      <w:proofErr w:type="gramEnd"/>
      <w:r>
        <w:t xml:space="preserve"> Plans and Engineering Tasks</w:t>
      </w:r>
    </w:p>
    <w:p w14:paraId="6C086F23" w14:textId="77777777" w:rsidR="00404D09" w:rsidRPr="003A7B1D" w:rsidRDefault="002D0673" w:rsidP="00CF412C">
      <w:pPr>
        <w:rPr>
          <w:rFonts w:asciiTheme="minorHAnsi" w:hAnsiTheme="minorHAnsi"/>
          <w:sz w:val="24"/>
          <w:szCs w:val="24"/>
        </w:rPr>
      </w:pPr>
      <w:r w:rsidRPr="003A7B1D">
        <w:rPr>
          <w:rFonts w:asciiTheme="minorHAnsi" w:hAnsiTheme="minorHAnsi"/>
          <w:sz w:val="24"/>
          <w:szCs w:val="24"/>
        </w:rPr>
        <w:t>When I learned about implementation plans</w:t>
      </w:r>
      <w:r w:rsidR="00404D09" w:rsidRPr="003A7B1D">
        <w:rPr>
          <w:rFonts w:asciiTheme="minorHAnsi" w:hAnsiTheme="minorHAnsi"/>
          <w:sz w:val="24"/>
          <w:szCs w:val="24"/>
        </w:rPr>
        <w:t>,</w:t>
      </w:r>
      <w:r w:rsidRPr="003A7B1D">
        <w:rPr>
          <w:rFonts w:asciiTheme="minorHAnsi" w:hAnsiTheme="minorHAnsi"/>
          <w:sz w:val="24"/>
          <w:szCs w:val="24"/>
        </w:rPr>
        <w:t xml:space="preserve"> and they became </w:t>
      </w:r>
      <w:r w:rsidR="00F50AF9" w:rsidRPr="003A7B1D">
        <w:rPr>
          <w:rFonts w:asciiTheme="minorHAnsi" w:hAnsiTheme="minorHAnsi"/>
          <w:sz w:val="24"/>
          <w:szCs w:val="24"/>
        </w:rPr>
        <w:t xml:space="preserve">the main factor of my prompts, a second </w:t>
      </w:r>
      <w:r w:rsidR="004179FB" w:rsidRPr="003A7B1D">
        <w:rPr>
          <w:rFonts w:asciiTheme="minorHAnsi" w:hAnsiTheme="minorHAnsi"/>
          <w:sz w:val="24"/>
          <w:szCs w:val="24"/>
        </w:rPr>
        <w:t xml:space="preserve">important part emerged naturally. </w:t>
      </w:r>
      <w:r w:rsidR="008262A8" w:rsidRPr="003A7B1D">
        <w:rPr>
          <w:rFonts w:asciiTheme="minorHAnsi" w:hAnsiTheme="minorHAnsi"/>
          <w:sz w:val="24"/>
          <w:szCs w:val="24"/>
        </w:rPr>
        <w:t>As the implementation plan is still a</w:t>
      </w:r>
      <w:r w:rsidR="006B0887" w:rsidRPr="003A7B1D">
        <w:rPr>
          <w:rFonts w:asciiTheme="minorHAnsi" w:hAnsiTheme="minorHAnsi"/>
          <w:sz w:val="24"/>
          <w:szCs w:val="24"/>
        </w:rPr>
        <w:t xml:space="preserve"> </w:t>
      </w:r>
      <w:r w:rsidR="00E83FC8" w:rsidRPr="003A7B1D">
        <w:rPr>
          <w:rFonts w:asciiTheme="minorHAnsi" w:hAnsiTheme="minorHAnsi"/>
          <w:sz w:val="24"/>
          <w:szCs w:val="24"/>
        </w:rPr>
        <w:t>paragraph-level decision, the code to realize it might touch eight or ten files.</w:t>
      </w:r>
      <w:r w:rsidR="006A5CDB" w:rsidRPr="003A7B1D">
        <w:rPr>
          <w:rFonts w:asciiTheme="minorHAnsi" w:hAnsiTheme="minorHAnsi"/>
          <w:sz w:val="24"/>
          <w:szCs w:val="24"/>
        </w:rPr>
        <w:t xml:space="preserve"> To make the execution more stable</w:t>
      </w:r>
      <w:r w:rsidR="00404D09" w:rsidRPr="003A7B1D">
        <w:rPr>
          <w:rFonts w:asciiTheme="minorHAnsi" w:hAnsiTheme="minorHAnsi"/>
          <w:sz w:val="24"/>
          <w:szCs w:val="24"/>
        </w:rPr>
        <w:t xml:space="preserve"> and safer, I started to ask the model to convert the plan into a list of engineering tasks, where each task had three requirements: it should touch a limited number of files, it should be independently testable, and it should include explicit acceptance criteria.</w:t>
      </w:r>
    </w:p>
    <w:p w14:paraId="7C13A2EC" w14:textId="77777777" w:rsidR="00965418" w:rsidRPr="003A7B1D" w:rsidRDefault="00404D09" w:rsidP="00CF412C">
      <w:pPr>
        <w:rPr>
          <w:rFonts w:asciiTheme="minorHAnsi" w:hAnsiTheme="minorHAnsi"/>
          <w:sz w:val="24"/>
          <w:szCs w:val="24"/>
        </w:rPr>
      </w:pPr>
      <w:r w:rsidRPr="003A7B1D">
        <w:rPr>
          <w:rFonts w:asciiTheme="minorHAnsi" w:hAnsiTheme="minorHAnsi"/>
          <w:sz w:val="24"/>
          <w:szCs w:val="24"/>
        </w:rPr>
        <w:t xml:space="preserve">The most </w:t>
      </w:r>
      <w:r w:rsidR="008667DB" w:rsidRPr="003A7B1D">
        <w:rPr>
          <w:rFonts w:asciiTheme="minorHAnsi" w:hAnsiTheme="minorHAnsi"/>
          <w:sz w:val="24"/>
          <w:szCs w:val="24"/>
        </w:rPr>
        <w:t>improvement came from the acceptance criteria part. When the model knew that a task was done</w:t>
      </w:r>
      <w:r w:rsidR="00123363" w:rsidRPr="003A7B1D">
        <w:rPr>
          <w:rFonts w:asciiTheme="minorHAnsi" w:hAnsiTheme="minorHAnsi"/>
          <w:sz w:val="24"/>
          <w:szCs w:val="24"/>
        </w:rPr>
        <w:t>,</w:t>
      </w:r>
      <w:r w:rsidR="008667DB" w:rsidRPr="003A7B1D">
        <w:rPr>
          <w:rFonts w:asciiTheme="minorHAnsi" w:hAnsiTheme="minorHAnsi"/>
          <w:sz w:val="24"/>
          <w:szCs w:val="24"/>
        </w:rPr>
        <w:t xml:space="preserve"> only </w:t>
      </w:r>
      <w:r w:rsidR="00705C82" w:rsidRPr="003A7B1D">
        <w:rPr>
          <w:rFonts w:asciiTheme="minorHAnsi" w:hAnsiTheme="minorHAnsi"/>
          <w:sz w:val="24"/>
          <w:szCs w:val="24"/>
        </w:rPr>
        <w:t>when</w:t>
      </w:r>
      <w:r w:rsidR="00B63D93" w:rsidRPr="003A7B1D">
        <w:rPr>
          <w:rFonts w:asciiTheme="minorHAnsi" w:hAnsiTheme="minorHAnsi"/>
          <w:sz w:val="24"/>
          <w:szCs w:val="24"/>
        </w:rPr>
        <w:t>,</w:t>
      </w:r>
      <w:r w:rsidR="00705C82" w:rsidRPr="003A7B1D">
        <w:rPr>
          <w:rFonts w:asciiTheme="minorHAnsi" w:hAnsiTheme="minorHAnsi"/>
          <w:sz w:val="24"/>
          <w:szCs w:val="24"/>
        </w:rPr>
        <w:t xml:space="preserve"> </w:t>
      </w:r>
      <w:r w:rsidR="00ED2F5C" w:rsidRPr="003A7B1D">
        <w:rPr>
          <w:rFonts w:asciiTheme="minorHAnsi" w:hAnsiTheme="minorHAnsi"/>
          <w:sz w:val="24"/>
          <w:szCs w:val="24"/>
        </w:rPr>
        <w:t xml:space="preserve">for example, “POST </w:t>
      </w:r>
      <w:r w:rsidR="001B17D2" w:rsidRPr="003A7B1D">
        <w:rPr>
          <w:rFonts w:asciiTheme="minorHAnsi" w:hAnsiTheme="minorHAnsi"/>
          <w:sz w:val="24"/>
          <w:szCs w:val="24"/>
        </w:rPr>
        <w:t xml:space="preserve">/findings/{id}/retest </w:t>
      </w:r>
      <w:r w:rsidR="00B63D93" w:rsidRPr="003A7B1D">
        <w:rPr>
          <w:rFonts w:asciiTheme="minorHAnsi" w:hAnsiTheme="minorHAnsi"/>
          <w:sz w:val="24"/>
          <w:szCs w:val="24"/>
        </w:rPr>
        <w:t>" returned</w:t>
      </w:r>
      <w:r w:rsidR="001B17D2" w:rsidRPr="003A7B1D">
        <w:rPr>
          <w:rFonts w:asciiTheme="minorHAnsi" w:hAnsiTheme="minorHAnsi"/>
          <w:sz w:val="24"/>
          <w:szCs w:val="24"/>
        </w:rPr>
        <w:t xml:space="preserve"> a 200 with a 3-state </w:t>
      </w:r>
      <w:r w:rsidR="00B63D93" w:rsidRPr="003A7B1D">
        <w:rPr>
          <w:rFonts w:asciiTheme="minorHAnsi" w:hAnsiTheme="minorHAnsi"/>
          <w:sz w:val="24"/>
          <w:szCs w:val="24"/>
        </w:rPr>
        <w:t>verdict</w:t>
      </w:r>
      <w:r w:rsidR="001B17D2" w:rsidRPr="003A7B1D">
        <w:rPr>
          <w:rFonts w:asciiTheme="minorHAnsi" w:hAnsiTheme="minorHAnsi"/>
          <w:sz w:val="24"/>
          <w:szCs w:val="24"/>
        </w:rPr>
        <w:t xml:space="preserve"> field, </w:t>
      </w:r>
      <w:r w:rsidR="00FE2004" w:rsidRPr="003A7B1D">
        <w:rPr>
          <w:rFonts w:asciiTheme="minorHAnsi" w:hAnsiTheme="minorHAnsi"/>
          <w:sz w:val="24"/>
          <w:szCs w:val="24"/>
        </w:rPr>
        <w:t xml:space="preserve">its output was </w:t>
      </w:r>
      <w:r w:rsidR="00EE30C3" w:rsidRPr="003A7B1D">
        <w:rPr>
          <w:rFonts w:asciiTheme="minorHAnsi" w:hAnsiTheme="minorHAnsi"/>
          <w:sz w:val="24"/>
          <w:szCs w:val="24"/>
        </w:rPr>
        <w:t>measurably</w:t>
      </w:r>
      <w:r w:rsidR="00FE2004" w:rsidRPr="003A7B1D">
        <w:rPr>
          <w:rFonts w:asciiTheme="minorHAnsi" w:hAnsiTheme="minorHAnsi"/>
          <w:sz w:val="24"/>
          <w:szCs w:val="24"/>
        </w:rPr>
        <w:t xml:space="preserve"> better than when the task was simpl</w:t>
      </w:r>
      <w:r w:rsidR="00B63D93" w:rsidRPr="003A7B1D">
        <w:rPr>
          <w:rFonts w:asciiTheme="minorHAnsi" w:hAnsiTheme="minorHAnsi"/>
          <w:sz w:val="24"/>
          <w:szCs w:val="24"/>
        </w:rPr>
        <w:t xml:space="preserve">y “add retesting”. Acceptance criteria </w:t>
      </w:r>
      <w:r w:rsidR="00EE30C3" w:rsidRPr="003A7B1D">
        <w:rPr>
          <w:rFonts w:asciiTheme="minorHAnsi" w:hAnsiTheme="minorHAnsi"/>
          <w:sz w:val="24"/>
          <w:szCs w:val="24"/>
        </w:rPr>
        <w:t>worked as well as</w:t>
      </w:r>
      <w:r w:rsidR="00BB400C" w:rsidRPr="003A7B1D">
        <w:rPr>
          <w:rFonts w:asciiTheme="minorHAnsi" w:hAnsiTheme="minorHAnsi"/>
          <w:sz w:val="24"/>
          <w:szCs w:val="24"/>
        </w:rPr>
        <w:t xml:space="preserve"> tests, and I could run them manually or use small .</w:t>
      </w:r>
      <w:proofErr w:type="spellStart"/>
      <w:r w:rsidR="00BB400C" w:rsidRPr="003A7B1D">
        <w:rPr>
          <w:rFonts w:asciiTheme="minorHAnsi" w:hAnsiTheme="minorHAnsi"/>
          <w:sz w:val="24"/>
          <w:szCs w:val="24"/>
        </w:rPr>
        <w:t>py</w:t>
      </w:r>
      <w:proofErr w:type="spellEnd"/>
      <w:r w:rsidR="00BB400C" w:rsidRPr="003A7B1D">
        <w:rPr>
          <w:rFonts w:asciiTheme="minorHAnsi" w:hAnsiTheme="minorHAnsi"/>
          <w:sz w:val="24"/>
          <w:szCs w:val="24"/>
        </w:rPr>
        <w:t xml:space="preserve"> tests </w:t>
      </w:r>
      <w:r w:rsidR="009E5B48" w:rsidRPr="003A7B1D">
        <w:rPr>
          <w:rFonts w:asciiTheme="minorHAnsi" w:hAnsiTheme="minorHAnsi"/>
          <w:sz w:val="24"/>
          <w:szCs w:val="24"/>
        </w:rPr>
        <w:t xml:space="preserve">to verify. When a task failed its </w:t>
      </w:r>
      <w:r w:rsidR="00965418" w:rsidRPr="003A7B1D">
        <w:rPr>
          <w:rFonts w:asciiTheme="minorHAnsi" w:hAnsiTheme="minorHAnsi"/>
          <w:sz w:val="24"/>
          <w:szCs w:val="24"/>
        </w:rPr>
        <w:t>acceptance</w:t>
      </w:r>
      <w:r w:rsidR="009E5B48" w:rsidRPr="003A7B1D">
        <w:rPr>
          <w:rFonts w:asciiTheme="minorHAnsi" w:hAnsiTheme="minorHAnsi"/>
          <w:sz w:val="24"/>
          <w:szCs w:val="24"/>
        </w:rPr>
        <w:t xml:space="preserve"> criteria, I did not try to fix it. It was </w:t>
      </w:r>
      <w:r w:rsidR="00965418" w:rsidRPr="003A7B1D">
        <w:rPr>
          <w:rFonts w:asciiTheme="minorHAnsi" w:hAnsiTheme="minorHAnsi"/>
          <w:sz w:val="24"/>
          <w:szCs w:val="24"/>
        </w:rPr>
        <w:t>best to start a new chat, describe again, and attach the previous failure. Fresh context almost always worked better than a long running chat that had issues already.</w:t>
      </w:r>
    </w:p>
    <w:p w14:paraId="336F2B5C" w14:textId="77777777" w:rsidR="002D0E46" w:rsidRPr="003A7B1D" w:rsidRDefault="009F5AED" w:rsidP="00CF412C">
      <w:pPr>
        <w:rPr>
          <w:rFonts w:asciiTheme="minorHAnsi" w:hAnsiTheme="minorHAnsi"/>
          <w:sz w:val="24"/>
          <w:szCs w:val="24"/>
        </w:rPr>
      </w:pPr>
      <w:r w:rsidRPr="003A7B1D">
        <w:rPr>
          <w:rFonts w:asciiTheme="minorHAnsi" w:hAnsiTheme="minorHAnsi"/>
          <w:sz w:val="24"/>
          <w:szCs w:val="24"/>
        </w:rPr>
        <w:t xml:space="preserve">The full development loop that I used </w:t>
      </w:r>
      <w:r w:rsidR="00C6110C" w:rsidRPr="003A7B1D">
        <w:rPr>
          <w:rFonts w:asciiTheme="minorHAnsi" w:hAnsiTheme="minorHAnsi"/>
          <w:sz w:val="24"/>
          <w:szCs w:val="24"/>
        </w:rPr>
        <w:t xml:space="preserve">looked like: start a new chat with no context, describe the problem and attach relevant files, ask the model to create an implementation plan </w:t>
      </w:r>
      <w:r w:rsidR="00D8787F" w:rsidRPr="003A7B1D">
        <w:rPr>
          <w:rFonts w:asciiTheme="minorHAnsi" w:hAnsiTheme="minorHAnsi"/>
          <w:sz w:val="24"/>
          <w:szCs w:val="24"/>
        </w:rPr>
        <w:t xml:space="preserve">in markdown, review and adjust the plan, ask the model to convert the plan into engineering tasks </w:t>
      </w:r>
      <w:r w:rsidR="005C10F4" w:rsidRPr="003A7B1D">
        <w:rPr>
          <w:rFonts w:asciiTheme="minorHAnsi" w:hAnsiTheme="minorHAnsi"/>
          <w:sz w:val="24"/>
          <w:szCs w:val="24"/>
        </w:rPr>
        <w:t xml:space="preserve">and export as markdown, review the tasks, ask </w:t>
      </w:r>
      <w:r w:rsidR="005C10F4" w:rsidRPr="003A7B1D">
        <w:rPr>
          <w:rFonts w:asciiTheme="minorHAnsi" w:hAnsiTheme="minorHAnsi"/>
          <w:sz w:val="24"/>
          <w:szCs w:val="24"/>
        </w:rPr>
        <w:lastRenderedPageBreak/>
        <w:t xml:space="preserve">the model to execute them. After changes to the code </w:t>
      </w:r>
      <w:r w:rsidR="00AC5313" w:rsidRPr="003A7B1D">
        <w:rPr>
          <w:rFonts w:asciiTheme="minorHAnsi" w:hAnsiTheme="minorHAnsi"/>
          <w:sz w:val="24"/>
          <w:szCs w:val="24"/>
        </w:rPr>
        <w:t>were made, I usually did manual testing and ran the acceptance criteria.</w:t>
      </w:r>
    </w:p>
    <w:p w14:paraId="1972EADF" w14:textId="77777777" w:rsidR="00BD7AAF" w:rsidRDefault="002D0E46" w:rsidP="002D0E46">
      <w:pPr>
        <w:pStyle w:val="Heading2"/>
      </w:pPr>
      <w:r>
        <w:t>*.4 Working with Model Limits and Token Usage</w:t>
      </w:r>
    </w:p>
    <w:p w14:paraId="642CC74D" w14:textId="77777777" w:rsidR="009A72CD" w:rsidRPr="003A7B1D" w:rsidRDefault="00FD5DBC" w:rsidP="003A3CEC">
      <w:pPr>
        <w:rPr>
          <w:rFonts w:asciiTheme="minorHAnsi" w:hAnsiTheme="minorHAnsi"/>
          <w:sz w:val="24"/>
          <w:szCs w:val="24"/>
        </w:rPr>
      </w:pPr>
      <w:r w:rsidRPr="003A7B1D">
        <w:rPr>
          <w:rFonts w:asciiTheme="minorHAnsi" w:hAnsiTheme="minorHAnsi"/>
          <w:sz w:val="24"/>
          <w:szCs w:val="24"/>
        </w:rPr>
        <w:t>Subscription tiers for Claude Code are defined by a five-hour</w:t>
      </w:r>
      <w:r w:rsidR="003A3CEC" w:rsidRPr="003A7B1D">
        <w:rPr>
          <w:rFonts w:asciiTheme="minorHAnsi" w:hAnsiTheme="minorHAnsi"/>
          <w:sz w:val="24"/>
          <w:szCs w:val="24"/>
        </w:rPr>
        <w:t xml:space="preserve"> usage window. It sounds generous until a complex </w:t>
      </w:r>
      <w:r w:rsidRPr="003A7B1D">
        <w:rPr>
          <w:rFonts w:asciiTheme="minorHAnsi" w:hAnsiTheme="minorHAnsi"/>
          <w:sz w:val="24"/>
          <w:szCs w:val="24"/>
        </w:rPr>
        <w:t>task on Claude Opus eats through it in twenty minutes. Earlier</w:t>
      </w:r>
      <w:r w:rsidR="00FB3C7D" w:rsidRPr="003A7B1D">
        <w:rPr>
          <w:rFonts w:asciiTheme="minorHAnsi" w:hAnsiTheme="minorHAnsi"/>
          <w:sz w:val="24"/>
          <w:szCs w:val="24"/>
        </w:rPr>
        <w:t xml:space="preserve">, I would spend my quota with a </w:t>
      </w:r>
      <w:r w:rsidRPr="003A7B1D">
        <w:rPr>
          <w:rFonts w:asciiTheme="minorHAnsi" w:hAnsiTheme="minorHAnsi"/>
          <w:sz w:val="24"/>
          <w:szCs w:val="24"/>
        </w:rPr>
        <w:t xml:space="preserve">messy workflow and then be locked for the rest of the window. A few habits that helped me to stay more productive and spend </w:t>
      </w:r>
      <w:r w:rsidR="00FB3C7D" w:rsidRPr="003A7B1D">
        <w:rPr>
          <w:rFonts w:asciiTheme="minorHAnsi" w:hAnsiTheme="minorHAnsi"/>
          <w:sz w:val="24"/>
          <w:szCs w:val="24"/>
        </w:rPr>
        <w:t>fewer</w:t>
      </w:r>
      <w:r w:rsidRPr="003A7B1D">
        <w:rPr>
          <w:rFonts w:asciiTheme="minorHAnsi" w:hAnsiTheme="minorHAnsi"/>
          <w:sz w:val="24"/>
          <w:szCs w:val="24"/>
        </w:rPr>
        <w:t xml:space="preserve"> tokens. </w:t>
      </w:r>
      <w:r w:rsidR="00FB3C7D" w:rsidRPr="003A7B1D">
        <w:rPr>
          <w:rFonts w:asciiTheme="minorHAnsi" w:hAnsiTheme="minorHAnsi"/>
          <w:sz w:val="24"/>
          <w:szCs w:val="24"/>
        </w:rPr>
        <w:t xml:space="preserve">As I </w:t>
      </w:r>
      <w:r w:rsidR="0073748B" w:rsidRPr="003A7B1D">
        <w:rPr>
          <w:rFonts w:asciiTheme="minorHAnsi" w:hAnsiTheme="minorHAnsi"/>
          <w:sz w:val="24"/>
          <w:szCs w:val="24"/>
        </w:rPr>
        <w:t>am still using Google Antigravity that has the same models as Claude</w:t>
      </w:r>
      <w:r w:rsidR="00FB3C7D" w:rsidRPr="003A7B1D">
        <w:rPr>
          <w:rFonts w:asciiTheme="minorHAnsi" w:hAnsiTheme="minorHAnsi"/>
          <w:sz w:val="24"/>
          <w:szCs w:val="24"/>
        </w:rPr>
        <w:t xml:space="preserve"> Code but less usage for them. I would usually</w:t>
      </w:r>
      <w:r w:rsidR="0073748B" w:rsidRPr="003A7B1D">
        <w:rPr>
          <w:rFonts w:asciiTheme="minorHAnsi" w:hAnsiTheme="minorHAnsi"/>
          <w:sz w:val="24"/>
          <w:szCs w:val="24"/>
        </w:rPr>
        <w:t xml:space="preserve"> write a short plan before the session of </w:t>
      </w:r>
      <w:proofErr w:type="gramStart"/>
      <w:r w:rsidR="0073748B" w:rsidRPr="003A7B1D">
        <w:rPr>
          <w:rFonts w:asciiTheme="minorHAnsi" w:hAnsiTheme="minorHAnsi"/>
          <w:sz w:val="24"/>
          <w:szCs w:val="24"/>
        </w:rPr>
        <w:t>what  I</w:t>
      </w:r>
      <w:proofErr w:type="gramEnd"/>
      <w:r w:rsidR="0073748B" w:rsidRPr="003A7B1D">
        <w:rPr>
          <w:rFonts w:asciiTheme="minorHAnsi" w:hAnsiTheme="minorHAnsi"/>
          <w:sz w:val="24"/>
          <w:szCs w:val="24"/>
        </w:rPr>
        <w:t xml:space="preserve"> need to do with all the problems I have or fixes I need</w:t>
      </w:r>
      <w:r w:rsidR="00F173C8" w:rsidRPr="003A7B1D">
        <w:rPr>
          <w:rFonts w:asciiTheme="minorHAnsi" w:hAnsiTheme="minorHAnsi"/>
          <w:sz w:val="24"/>
          <w:szCs w:val="24"/>
        </w:rPr>
        <w:t xml:space="preserve"> in a notepad. I used the Antigravity model first to write an implementation plan</w:t>
      </w:r>
      <w:r w:rsidR="000B04F1" w:rsidRPr="003A7B1D">
        <w:rPr>
          <w:rFonts w:asciiTheme="minorHAnsi" w:hAnsiTheme="minorHAnsi"/>
          <w:sz w:val="24"/>
          <w:szCs w:val="24"/>
        </w:rPr>
        <w:t xml:space="preserve">. </w:t>
      </w:r>
      <w:r w:rsidR="00183D80" w:rsidRPr="003A7B1D">
        <w:rPr>
          <w:rFonts w:asciiTheme="minorHAnsi" w:hAnsiTheme="minorHAnsi"/>
          <w:sz w:val="24"/>
          <w:szCs w:val="24"/>
        </w:rPr>
        <w:t>If the task is not complex</w:t>
      </w:r>
      <w:r w:rsidR="009A72CD" w:rsidRPr="003A7B1D">
        <w:rPr>
          <w:rFonts w:asciiTheme="minorHAnsi" w:hAnsiTheme="minorHAnsi"/>
          <w:sz w:val="24"/>
          <w:szCs w:val="24"/>
        </w:rPr>
        <w:t xml:space="preserve">, I would use the cheapest models that suit the task, such as Claude Sonnet 4.5 or the </w:t>
      </w:r>
      <w:r w:rsidR="00183D80" w:rsidRPr="003A7B1D">
        <w:rPr>
          <w:rFonts w:asciiTheme="minorHAnsi" w:hAnsiTheme="minorHAnsi"/>
          <w:sz w:val="24"/>
          <w:szCs w:val="24"/>
        </w:rPr>
        <w:t xml:space="preserve">Haiku model for </w:t>
      </w:r>
      <w:r w:rsidR="009A72CD" w:rsidRPr="003A7B1D">
        <w:rPr>
          <w:rFonts w:asciiTheme="minorHAnsi" w:hAnsiTheme="minorHAnsi"/>
          <w:sz w:val="24"/>
          <w:szCs w:val="24"/>
        </w:rPr>
        <w:t xml:space="preserve">simple edits and summaries. While using Opus for architecture questions and complex debugging, where the difference in reasoning quality </w:t>
      </w:r>
      <w:proofErr w:type="gramStart"/>
      <w:r w:rsidR="009A72CD" w:rsidRPr="003A7B1D">
        <w:rPr>
          <w:rFonts w:asciiTheme="minorHAnsi" w:hAnsiTheme="minorHAnsi"/>
          <w:sz w:val="24"/>
          <w:szCs w:val="24"/>
        </w:rPr>
        <w:t>actually mattered</w:t>
      </w:r>
      <w:proofErr w:type="gramEnd"/>
      <w:r w:rsidR="009A72CD" w:rsidRPr="003A7B1D">
        <w:rPr>
          <w:rFonts w:asciiTheme="minorHAnsi" w:hAnsiTheme="minorHAnsi"/>
          <w:sz w:val="24"/>
          <w:szCs w:val="24"/>
        </w:rPr>
        <w:t>.</w:t>
      </w:r>
    </w:p>
    <w:p w14:paraId="012447EC" w14:textId="77777777" w:rsidR="003A7B1D" w:rsidRPr="003A7B1D" w:rsidRDefault="00B3200D" w:rsidP="003A3CEC">
      <w:pPr>
        <w:rPr>
          <w:rFonts w:asciiTheme="minorHAnsi" w:hAnsiTheme="minorHAnsi"/>
          <w:sz w:val="24"/>
          <w:szCs w:val="24"/>
        </w:rPr>
      </w:pPr>
      <w:r w:rsidRPr="003A7B1D">
        <w:rPr>
          <w:rFonts w:asciiTheme="minorHAnsi" w:hAnsiTheme="minorHAnsi"/>
          <w:sz w:val="24"/>
          <w:szCs w:val="24"/>
        </w:rPr>
        <w:t xml:space="preserve">One more thing that should be mentioned </w:t>
      </w:r>
      <w:r w:rsidR="00061964" w:rsidRPr="003A7B1D">
        <w:rPr>
          <w:rFonts w:asciiTheme="minorHAnsi" w:hAnsiTheme="minorHAnsi"/>
          <w:sz w:val="24"/>
          <w:szCs w:val="24"/>
        </w:rPr>
        <w:t xml:space="preserve">is that the </w:t>
      </w:r>
      <w:r w:rsidR="00D1112A" w:rsidRPr="003A7B1D">
        <w:rPr>
          <w:rFonts w:asciiTheme="minorHAnsi" w:hAnsiTheme="minorHAnsi"/>
          <w:sz w:val="24"/>
          <w:szCs w:val="24"/>
        </w:rPr>
        <w:t>user should be careful about context. Attaching the whole repository at the start of chat is good</w:t>
      </w:r>
      <w:r w:rsidR="00061964" w:rsidRPr="003A7B1D">
        <w:rPr>
          <w:rFonts w:asciiTheme="minorHAnsi" w:hAnsiTheme="minorHAnsi"/>
          <w:sz w:val="24"/>
          <w:szCs w:val="24"/>
        </w:rPr>
        <w:t>,</w:t>
      </w:r>
      <w:r w:rsidR="00D1112A" w:rsidRPr="003A7B1D">
        <w:rPr>
          <w:rFonts w:asciiTheme="minorHAnsi" w:hAnsiTheme="minorHAnsi"/>
          <w:sz w:val="24"/>
          <w:szCs w:val="24"/>
        </w:rPr>
        <w:t xml:space="preserve"> but expensive. Every follow-up message carries that context with it. Attaching only the </w:t>
      </w:r>
      <w:proofErr w:type="gramStart"/>
      <w:r w:rsidR="00D1112A" w:rsidRPr="003A7B1D">
        <w:rPr>
          <w:rFonts w:asciiTheme="minorHAnsi" w:hAnsiTheme="minorHAnsi"/>
          <w:sz w:val="24"/>
          <w:szCs w:val="24"/>
        </w:rPr>
        <w:t>needed files</w:t>
      </w:r>
      <w:proofErr w:type="gramEnd"/>
      <w:r w:rsidR="00D1112A" w:rsidRPr="003A7B1D">
        <w:rPr>
          <w:rFonts w:asciiTheme="minorHAnsi" w:hAnsiTheme="minorHAnsi"/>
          <w:sz w:val="24"/>
          <w:szCs w:val="24"/>
        </w:rPr>
        <w:t xml:space="preserve"> </w:t>
      </w:r>
      <w:r w:rsidR="00061964" w:rsidRPr="003A7B1D">
        <w:rPr>
          <w:rFonts w:asciiTheme="minorHAnsi" w:hAnsiTheme="minorHAnsi"/>
          <w:sz w:val="24"/>
          <w:szCs w:val="24"/>
        </w:rPr>
        <w:t xml:space="preserve">and asking the model to read additional files if needed through a call uses far fewer tokens. </w:t>
      </w:r>
      <w:r w:rsidR="00D9057C" w:rsidRPr="003A7B1D">
        <w:rPr>
          <w:rFonts w:asciiTheme="minorHAnsi" w:hAnsiTheme="minorHAnsi"/>
          <w:sz w:val="24"/>
          <w:szCs w:val="24"/>
        </w:rPr>
        <w:t>Same with asking to produce a plan and then to execute it is cheaper than asking to produce and execute in a single session. The second call can start from the plan rather than from the original description.</w:t>
      </w:r>
    </w:p>
    <w:p w14:paraId="0EA26C54" w14:textId="77777777" w:rsidR="003A7B1D" w:rsidRDefault="003A7B1D" w:rsidP="003A7B1D">
      <w:pPr>
        <w:pStyle w:val="Heading2"/>
      </w:pPr>
      <w:r>
        <w:t>*.5 Model Selection: Which Model for Which Task</w:t>
      </w:r>
    </w:p>
    <w:p w14:paraId="2B8296F7" w14:textId="77777777" w:rsidR="000F1F66" w:rsidRPr="0096058F" w:rsidRDefault="00DD78F9" w:rsidP="003A7B1D">
      <w:pPr>
        <w:rPr>
          <w:rFonts w:asciiTheme="minorHAnsi" w:hAnsiTheme="minorHAnsi"/>
          <w:sz w:val="24"/>
          <w:szCs w:val="24"/>
        </w:rPr>
      </w:pPr>
      <w:r w:rsidRPr="0096058F">
        <w:rPr>
          <w:rFonts w:asciiTheme="minorHAnsi" w:hAnsiTheme="minorHAnsi"/>
          <w:sz w:val="24"/>
          <w:szCs w:val="24"/>
        </w:rPr>
        <w:t>Based on my experience with different models</w:t>
      </w:r>
      <w:r w:rsidR="0009306D" w:rsidRPr="0096058F">
        <w:rPr>
          <w:rFonts w:asciiTheme="minorHAnsi" w:hAnsiTheme="minorHAnsi"/>
          <w:sz w:val="24"/>
          <w:szCs w:val="24"/>
        </w:rPr>
        <w:t xml:space="preserve">, I can share my subjective opinion about which model to use for which kind of task. </w:t>
      </w:r>
      <w:r w:rsidR="009F08DA" w:rsidRPr="0096058F">
        <w:rPr>
          <w:rFonts w:asciiTheme="minorHAnsi" w:hAnsiTheme="minorHAnsi"/>
          <w:sz w:val="24"/>
          <w:szCs w:val="24"/>
        </w:rPr>
        <w:t xml:space="preserve">Claude Opus models are the right choice when the task needs reasoning about tricky bugs, designing or adding new </w:t>
      </w:r>
      <w:r w:rsidR="00721E7B" w:rsidRPr="0096058F">
        <w:rPr>
          <w:rFonts w:asciiTheme="minorHAnsi" w:hAnsiTheme="minorHAnsi"/>
          <w:sz w:val="24"/>
          <w:szCs w:val="24"/>
        </w:rPr>
        <w:t xml:space="preserve">elements to the architecture, or combining multiple constraints into a </w:t>
      </w:r>
      <w:r w:rsidR="009F08DA" w:rsidRPr="0096058F">
        <w:rPr>
          <w:rFonts w:asciiTheme="minorHAnsi" w:hAnsiTheme="minorHAnsi"/>
          <w:sz w:val="24"/>
          <w:szCs w:val="24"/>
        </w:rPr>
        <w:t xml:space="preserve">single solution. </w:t>
      </w:r>
      <w:r w:rsidR="00721E7B" w:rsidRPr="0096058F">
        <w:rPr>
          <w:rFonts w:asciiTheme="minorHAnsi" w:hAnsiTheme="minorHAnsi"/>
          <w:sz w:val="24"/>
          <w:szCs w:val="24"/>
        </w:rPr>
        <w:t xml:space="preserve">They </w:t>
      </w:r>
      <w:proofErr w:type="gramStart"/>
      <w:r w:rsidR="00721E7B" w:rsidRPr="0096058F">
        <w:rPr>
          <w:rFonts w:asciiTheme="minorHAnsi" w:hAnsiTheme="minorHAnsi"/>
          <w:sz w:val="24"/>
          <w:szCs w:val="24"/>
        </w:rPr>
        <w:t>are taking</w:t>
      </w:r>
      <w:proofErr w:type="gramEnd"/>
      <w:r w:rsidR="00721E7B" w:rsidRPr="0096058F">
        <w:rPr>
          <w:rFonts w:asciiTheme="minorHAnsi" w:hAnsiTheme="minorHAnsi"/>
          <w:sz w:val="24"/>
          <w:szCs w:val="24"/>
        </w:rPr>
        <w:t xml:space="preserve"> a longer time to think and are more expensive per token, but they tend to reach the right and suitable answer in one or two attempts</w:t>
      </w:r>
      <w:r w:rsidR="006701FD" w:rsidRPr="0096058F">
        <w:rPr>
          <w:rFonts w:asciiTheme="minorHAnsi" w:hAnsiTheme="minorHAnsi"/>
          <w:sz w:val="24"/>
          <w:szCs w:val="24"/>
        </w:rPr>
        <w:t xml:space="preserve"> rather than four or five with troubleshooting.</w:t>
      </w:r>
    </w:p>
    <w:p w14:paraId="5A814D75" w14:textId="77777777" w:rsidR="00216465" w:rsidRPr="0096058F" w:rsidRDefault="000F1F66" w:rsidP="003A7B1D">
      <w:pPr>
        <w:rPr>
          <w:rFonts w:asciiTheme="minorHAnsi" w:hAnsiTheme="minorHAnsi"/>
          <w:sz w:val="24"/>
          <w:szCs w:val="24"/>
        </w:rPr>
      </w:pPr>
      <w:r w:rsidRPr="0096058F">
        <w:rPr>
          <w:rFonts w:asciiTheme="minorHAnsi" w:hAnsiTheme="minorHAnsi"/>
          <w:sz w:val="24"/>
          <w:szCs w:val="24"/>
        </w:rPr>
        <w:t xml:space="preserve">Claude Sonnet models </w:t>
      </w:r>
      <w:r w:rsidR="00216465" w:rsidRPr="0096058F">
        <w:rPr>
          <w:rFonts w:asciiTheme="minorHAnsi" w:hAnsiTheme="minorHAnsi"/>
          <w:sz w:val="24"/>
          <w:szCs w:val="24"/>
        </w:rPr>
        <w:t>are</w:t>
      </w:r>
      <w:r w:rsidRPr="0096058F">
        <w:rPr>
          <w:rFonts w:asciiTheme="minorHAnsi" w:hAnsiTheme="minorHAnsi"/>
          <w:sz w:val="24"/>
          <w:szCs w:val="24"/>
        </w:rPr>
        <w:t xml:space="preserve"> most suitable for </w:t>
      </w:r>
      <w:r w:rsidR="000A670A" w:rsidRPr="0096058F">
        <w:rPr>
          <w:rFonts w:asciiTheme="minorHAnsi" w:hAnsiTheme="minorHAnsi"/>
          <w:sz w:val="24"/>
          <w:szCs w:val="24"/>
        </w:rPr>
        <w:t xml:space="preserve">everyday coding tasks. They write code at </w:t>
      </w:r>
      <w:r w:rsidR="00216465" w:rsidRPr="0096058F">
        <w:rPr>
          <w:rFonts w:asciiTheme="minorHAnsi" w:hAnsiTheme="minorHAnsi"/>
          <w:sz w:val="24"/>
          <w:szCs w:val="24"/>
        </w:rPr>
        <w:t>a</w:t>
      </w:r>
      <w:r w:rsidR="000A670A" w:rsidRPr="0096058F">
        <w:rPr>
          <w:rFonts w:asciiTheme="minorHAnsi" w:hAnsiTheme="minorHAnsi"/>
          <w:sz w:val="24"/>
          <w:szCs w:val="24"/>
        </w:rPr>
        <w:t xml:space="preserve"> good developer level. They are fast enough</w:t>
      </w:r>
      <w:r w:rsidR="00635D26" w:rsidRPr="0096058F">
        <w:rPr>
          <w:rFonts w:asciiTheme="minorHAnsi" w:hAnsiTheme="minorHAnsi"/>
          <w:sz w:val="24"/>
          <w:szCs w:val="24"/>
        </w:rPr>
        <w:t xml:space="preserve">, and they cost much less than </w:t>
      </w:r>
      <w:r w:rsidR="00216465" w:rsidRPr="0096058F">
        <w:rPr>
          <w:rFonts w:asciiTheme="minorHAnsi" w:hAnsiTheme="minorHAnsi"/>
          <w:sz w:val="24"/>
          <w:szCs w:val="24"/>
        </w:rPr>
        <w:t xml:space="preserve">the </w:t>
      </w:r>
      <w:r w:rsidR="00635D26" w:rsidRPr="0096058F">
        <w:rPr>
          <w:rFonts w:asciiTheme="minorHAnsi" w:hAnsiTheme="minorHAnsi"/>
          <w:sz w:val="24"/>
          <w:szCs w:val="24"/>
        </w:rPr>
        <w:t xml:space="preserve">Opus tier. For the big part of the project, Sonnet 4.5 </w:t>
      </w:r>
      <w:r w:rsidR="00216465" w:rsidRPr="0096058F">
        <w:rPr>
          <w:rFonts w:asciiTheme="minorHAnsi" w:hAnsiTheme="minorHAnsi"/>
          <w:sz w:val="24"/>
          <w:szCs w:val="24"/>
        </w:rPr>
        <w:t xml:space="preserve">executed all the plans and created most of the implementation plans. </w:t>
      </w:r>
    </w:p>
    <w:p w14:paraId="20FC5C35" w14:textId="77777777" w:rsidR="00CA5287" w:rsidRPr="0096058F" w:rsidRDefault="00216465" w:rsidP="003A7B1D">
      <w:pPr>
        <w:rPr>
          <w:rFonts w:asciiTheme="minorHAnsi" w:hAnsiTheme="minorHAnsi"/>
          <w:sz w:val="24"/>
          <w:szCs w:val="24"/>
        </w:rPr>
      </w:pPr>
      <w:r w:rsidRPr="0096058F">
        <w:rPr>
          <w:rFonts w:asciiTheme="minorHAnsi" w:hAnsiTheme="minorHAnsi"/>
          <w:sz w:val="24"/>
          <w:szCs w:val="24"/>
        </w:rPr>
        <w:t>Haiku</w:t>
      </w:r>
      <w:r w:rsidR="00744F10" w:rsidRPr="0096058F">
        <w:rPr>
          <w:rFonts w:asciiTheme="minorHAnsi" w:hAnsiTheme="minorHAnsi"/>
          <w:sz w:val="24"/>
          <w:szCs w:val="24"/>
        </w:rPr>
        <w:t xml:space="preserve"> models are for small, defined transformations: </w:t>
      </w:r>
      <w:r w:rsidR="00F06900" w:rsidRPr="0096058F">
        <w:rPr>
          <w:rFonts w:asciiTheme="minorHAnsi" w:hAnsiTheme="minorHAnsi"/>
          <w:sz w:val="24"/>
          <w:szCs w:val="24"/>
        </w:rPr>
        <w:t xml:space="preserve">writing text, </w:t>
      </w:r>
      <w:r w:rsidR="00AF6416" w:rsidRPr="0096058F">
        <w:rPr>
          <w:rFonts w:asciiTheme="minorHAnsi" w:hAnsiTheme="minorHAnsi"/>
          <w:sz w:val="24"/>
          <w:szCs w:val="24"/>
        </w:rPr>
        <w:t>converting a JSON structure to a TypeScript interface, creating unit tests, and general questions. Using Hiku for these rather than Sonnet saved a surprising amount of quota across the project.</w:t>
      </w:r>
    </w:p>
    <w:p w14:paraId="20CCAF02" w14:textId="77777777" w:rsidR="00970D25" w:rsidRPr="0096058F" w:rsidRDefault="00CA5287" w:rsidP="003A7B1D">
      <w:pPr>
        <w:rPr>
          <w:rFonts w:asciiTheme="minorHAnsi" w:hAnsiTheme="minorHAnsi"/>
          <w:sz w:val="24"/>
          <w:szCs w:val="24"/>
        </w:rPr>
      </w:pPr>
      <w:r w:rsidRPr="0096058F">
        <w:rPr>
          <w:rFonts w:asciiTheme="minorHAnsi" w:hAnsiTheme="minorHAnsi"/>
          <w:sz w:val="24"/>
          <w:szCs w:val="24"/>
        </w:rPr>
        <w:lastRenderedPageBreak/>
        <w:t>Gemini models …</w:t>
      </w:r>
    </w:p>
    <w:p w14:paraId="76DEBFA9" w14:textId="77777777" w:rsidR="00970D25" w:rsidRDefault="00970D25" w:rsidP="00970D25">
      <w:pPr>
        <w:pStyle w:val="Heading2"/>
      </w:pPr>
      <w:r>
        <w:t>*.6 An Assessment of the AI-Generated code</w:t>
      </w:r>
    </w:p>
    <w:p w14:paraId="5FD2973C" w14:textId="1010FDA1" w:rsidR="00F541E0" w:rsidRPr="004075DD" w:rsidRDefault="003437F5" w:rsidP="00970D25">
      <w:r w:rsidRPr="004075DD">
        <w:br w:type="page"/>
      </w:r>
    </w:p>
    <w:p w14:paraId="69F198D6" w14:textId="1E672970" w:rsidR="00D91A90" w:rsidRDefault="000B1AA3" w:rsidP="00D91A90">
      <w:pPr>
        <w:pStyle w:val="Heading1"/>
      </w:pPr>
      <w:bookmarkStart w:id="2" w:name="_Toc227409329"/>
      <w:r>
        <w:lastRenderedPageBreak/>
        <w:t>1</w:t>
      </w:r>
      <w:r w:rsidR="00540B79">
        <w:t>3</w:t>
      </w:r>
      <w:r w:rsidR="00D91A90">
        <w:t>. Figures and Tables</w:t>
      </w:r>
      <w:bookmarkEnd w:id="2"/>
    </w:p>
    <w:p w14:paraId="42A4E841" w14:textId="06F12C50" w:rsidR="003437F5" w:rsidRDefault="003437F5" w:rsidP="003437F5">
      <w:pPr>
        <w:rPr>
          <w:rFonts w:asciiTheme="minorHAnsi" w:hAnsiTheme="minorHAnsi"/>
          <w:sz w:val="24"/>
          <w:szCs w:val="24"/>
        </w:rPr>
      </w:pPr>
      <w:bookmarkStart w:id="3" w:name="_*._References"/>
      <w:bookmarkStart w:id="4" w:name="references"/>
      <w:bookmarkEnd w:id="1"/>
      <w:bookmarkEnd w:id="3"/>
    </w:p>
    <w:p w14:paraId="457F1B09" w14:textId="6E4B5049" w:rsidR="003437F5" w:rsidRPr="003437F5" w:rsidRDefault="003437F5" w:rsidP="003437F5">
      <w:pPr>
        <w:spacing w:after="160" w:line="278" w:lineRule="auto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4FF75B15" w14:textId="76EDBD7A" w:rsidR="00345299" w:rsidRPr="000C56AE" w:rsidRDefault="000B1AA3" w:rsidP="00D91A90">
      <w:pPr>
        <w:pStyle w:val="Heading1"/>
        <w:rPr>
          <w:rStyle w:val="Heading2Char"/>
          <w:rFonts w:asciiTheme="minorHAnsi" w:hAnsiTheme="minorHAnsi"/>
        </w:rPr>
      </w:pPr>
      <w:bookmarkStart w:id="5" w:name="_Toc227409330"/>
      <w:r>
        <w:rPr>
          <w:rFonts w:eastAsia="Times New Roman" w:cs="Times New Roman"/>
          <w:color w:val="0F4761"/>
        </w:rPr>
        <w:lastRenderedPageBreak/>
        <w:t>1</w:t>
      </w:r>
      <w:r w:rsidR="00540B79">
        <w:rPr>
          <w:rFonts w:eastAsia="Times New Roman" w:cs="Times New Roman"/>
          <w:color w:val="0F4761"/>
        </w:rPr>
        <w:t>4</w:t>
      </w:r>
      <w:r w:rsidR="00AA75B2" w:rsidRPr="000C56AE">
        <w:rPr>
          <w:rFonts w:eastAsia="Times New Roman" w:cs="Times New Roman"/>
          <w:color w:val="0F4761"/>
        </w:rPr>
        <w:t>.</w:t>
      </w:r>
      <w:r w:rsidR="00AA75B2" w:rsidRPr="000C56AE">
        <w:rPr>
          <w:rStyle w:val="Heading2Char"/>
          <w:rFonts w:asciiTheme="minorHAnsi" w:hAnsiTheme="minorHAnsi"/>
        </w:rPr>
        <w:t xml:space="preserve"> </w:t>
      </w:r>
      <w:r w:rsidR="00AA75B2" w:rsidRPr="00D91A90">
        <w:rPr>
          <w:rStyle w:val="Heading2Char"/>
          <w:sz w:val="40"/>
          <w:szCs w:val="40"/>
        </w:rPr>
        <w:t>References</w:t>
      </w:r>
      <w:bookmarkEnd w:id="5"/>
    </w:p>
    <w:p w14:paraId="7D471953" w14:textId="521D0CFC" w:rsidR="009B7CBC" w:rsidRPr="000C56AE" w:rsidRDefault="000D6336" w:rsidP="009B7CBC">
      <w:pPr>
        <w:rPr>
          <w:rFonts w:asciiTheme="minorHAnsi" w:hAnsiTheme="minorHAnsi"/>
          <w:sz w:val="24"/>
          <w:szCs w:val="24"/>
        </w:rPr>
      </w:pPr>
      <w:r w:rsidRPr="000C56AE">
        <w:rPr>
          <w:rFonts w:asciiTheme="minorHAnsi" w:hAnsiTheme="minorHAnsi"/>
          <w:sz w:val="24"/>
          <w:szCs w:val="24"/>
        </w:rPr>
        <w:t>[</w:t>
      </w:r>
      <w:r w:rsidR="00E91520" w:rsidRPr="000C56AE">
        <w:rPr>
          <w:rFonts w:asciiTheme="minorHAnsi" w:hAnsiTheme="minorHAnsi"/>
          <w:sz w:val="24"/>
          <w:szCs w:val="24"/>
        </w:rPr>
        <w:t>1</w:t>
      </w:r>
      <w:r w:rsidRPr="000C56AE">
        <w:rPr>
          <w:rFonts w:asciiTheme="minorHAnsi" w:hAnsiTheme="minorHAnsi"/>
          <w:sz w:val="24"/>
          <w:szCs w:val="24"/>
        </w:rPr>
        <w:t>] Mantin, S. and Mantin, S. (2021). </w:t>
      </w:r>
      <w:r w:rsidRPr="000C56AE">
        <w:rPr>
          <w:rFonts w:asciiTheme="minorHAnsi" w:hAnsiTheme="minorHAnsi"/>
          <w:i/>
          <w:iCs/>
          <w:sz w:val="24"/>
          <w:szCs w:val="24"/>
        </w:rPr>
        <w:t>Digital Transformation: The leading factor for API attacks - Cyber Protection Magazine</w:t>
      </w:r>
      <w:r w:rsidRPr="000C56AE">
        <w:rPr>
          <w:rFonts w:asciiTheme="minorHAnsi" w:hAnsiTheme="minorHAnsi"/>
          <w:sz w:val="24"/>
          <w:szCs w:val="24"/>
        </w:rPr>
        <w:t xml:space="preserve">. [online] Cyber Protection Magazine. Available at: </w:t>
      </w:r>
      <w:hyperlink r:id="rId23" w:history="1">
        <w:r w:rsidR="00B21F19" w:rsidRPr="000C56AE">
          <w:rPr>
            <w:rStyle w:val="Hyperlink"/>
            <w:rFonts w:asciiTheme="minorHAnsi" w:hAnsiTheme="minorHAnsi"/>
            <w:sz w:val="24"/>
            <w:szCs w:val="24"/>
          </w:rPr>
          <w:t>https://cyberprotection-magazine.com/digital-transformation-the-leading-factor-for-api-attacks</w:t>
        </w:r>
      </w:hyperlink>
    </w:p>
    <w:p w14:paraId="76B0AC49" w14:textId="5E2F3FDE" w:rsidR="00B21F19" w:rsidRPr="000C56AE" w:rsidRDefault="00F56F5D" w:rsidP="009B7CBC">
      <w:pPr>
        <w:rPr>
          <w:rFonts w:asciiTheme="minorHAnsi" w:hAnsiTheme="minorHAnsi"/>
          <w:sz w:val="24"/>
          <w:szCs w:val="24"/>
        </w:rPr>
      </w:pPr>
      <w:r w:rsidRPr="000C56AE">
        <w:rPr>
          <w:rFonts w:asciiTheme="minorHAnsi" w:hAnsiTheme="minorHAnsi"/>
          <w:sz w:val="24"/>
          <w:szCs w:val="24"/>
        </w:rPr>
        <w:t>[</w:t>
      </w:r>
      <w:proofErr w:type="gramStart"/>
      <w:r w:rsidR="00E91520" w:rsidRPr="000C56AE">
        <w:rPr>
          <w:rFonts w:asciiTheme="minorHAnsi" w:hAnsiTheme="minorHAnsi"/>
          <w:sz w:val="24"/>
          <w:szCs w:val="24"/>
        </w:rPr>
        <w:t>2</w:t>
      </w:r>
      <w:r w:rsidRPr="000C56AE">
        <w:rPr>
          <w:rFonts w:asciiTheme="minorHAnsi" w:hAnsiTheme="minorHAnsi"/>
          <w:sz w:val="24"/>
          <w:szCs w:val="24"/>
        </w:rPr>
        <w:t>]Kost</w:t>
      </w:r>
      <w:proofErr w:type="gramEnd"/>
      <w:r w:rsidRPr="000C56AE">
        <w:rPr>
          <w:rFonts w:asciiTheme="minorHAnsi" w:hAnsiTheme="minorHAnsi"/>
          <w:sz w:val="24"/>
          <w:szCs w:val="24"/>
        </w:rPr>
        <w:t>, E. (2024). </w:t>
      </w:r>
      <w:r w:rsidRPr="000C56AE">
        <w:rPr>
          <w:rFonts w:asciiTheme="minorHAnsi" w:hAnsiTheme="minorHAnsi"/>
          <w:i/>
          <w:iCs/>
          <w:sz w:val="24"/>
          <w:szCs w:val="24"/>
        </w:rPr>
        <w:t>How Did the Optus Data Breach Happen?</w:t>
      </w:r>
      <w:r w:rsidRPr="000C56AE">
        <w:rPr>
          <w:rFonts w:asciiTheme="minorHAnsi" w:hAnsiTheme="minorHAnsi"/>
          <w:sz w:val="24"/>
          <w:szCs w:val="24"/>
        </w:rPr>
        <w:t xml:space="preserve"> [online] </w:t>
      </w:r>
      <w:proofErr w:type="spellStart"/>
      <w:r w:rsidRPr="000C56AE">
        <w:rPr>
          <w:rFonts w:asciiTheme="minorHAnsi" w:hAnsiTheme="minorHAnsi"/>
          <w:sz w:val="24"/>
          <w:szCs w:val="24"/>
        </w:rPr>
        <w:t>Upguard</w:t>
      </w:r>
      <w:proofErr w:type="spellEnd"/>
      <w:r w:rsidRPr="000C56AE">
        <w:rPr>
          <w:rFonts w:asciiTheme="minorHAnsi" w:hAnsiTheme="minorHAnsi"/>
          <w:sz w:val="24"/>
          <w:szCs w:val="24"/>
        </w:rPr>
        <w:t xml:space="preserve">. Available at: </w:t>
      </w:r>
      <w:hyperlink r:id="rId24" w:history="1">
        <w:r w:rsidRPr="000C56AE">
          <w:rPr>
            <w:rStyle w:val="Hyperlink"/>
            <w:rFonts w:asciiTheme="minorHAnsi" w:hAnsiTheme="minorHAnsi"/>
            <w:sz w:val="24"/>
            <w:szCs w:val="24"/>
          </w:rPr>
          <w:t>https://www.upguard.com/blog/how-did-the-optus-data-breach-happen</w:t>
        </w:r>
      </w:hyperlink>
      <w:r w:rsidRPr="000C56AE">
        <w:rPr>
          <w:rFonts w:asciiTheme="minorHAnsi" w:hAnsiTheme="minorHAnsi"/>
          <w:sz w:val="24"/>
          <w:szCs w:val="24"/>
        </w:rPr>
        <w:t>.</w:t>
      </w:r>
    </w:p>
    <w:p w14:paraId="4AA539D3" w14:textId="2CCF9D77" w:rsidR="00F56F5D" w:rsidRPr="000C56AE" w:rsidRDefault="00F56F5D" w:rsidP="009B7CBC">
      <w:pPr>
        <w:rPr>
          <w:rFonts w:asciiTheme="minorHAnsi" w:hAnsiTheme="minorHAnsi"/>
          <w:sz w:val="24"/>
          <w:szCs w:val="24"/>
        </w:rPr>
      </w:pPr>
      <w:r w:rsidRPr="000C56AE">
        <w:rPr>
          <w:rFonts w:asciiTheme="minorHAnsi" w:hAnsiTheme="minorHAnsi"/>
          <w:sz w:val="24"/>
          <w:szCs w:val="24"/>
        </w:rPr>
        <w:t>[</w:t>
      </w:r>
      <w:proofErr w:type="gramStart"/>
      <w:r w:rsidR="00E91520" w:rsidRPr="000C56AE">
        <w:rPr>
          <w:rFonts w:asciiTheme="minorHAnsi" w:hAnsiTheme="minorHAnsi"/>
          <w:sz w:val="24"/>
          <w:szCs w:val="24"/>
        </w:rPr>
        <w:t>3</w:t>
      </w:r>
      <w:r w:rsidRPr="000C56AE">
        <w:rPr>
          <w:rFonts w:asciiTheme="minorHAnsi" w:hAnsiTheme="minorHAnsi"/>
          <w:sz w:val="24"/>
          <w:szCs w:val="24"/>
        </w:rPr>
        <w:t>]</w:t>
      </w:r>
      <w:r w:rsidR="006E56C3" w:rsidRPr="000C56AE">
        <w:rPr>
          <w:rFonts w:asciiTheme="minorHAnsi" w:hAnsiTheme="minorHAnsi"/>
          <w:sz w:val="24"/>
          <w:szCs w:val="24"/>
        </w:rPr>
        <w:t>Rago</w:t>
      </w:r>
      <w:proofErr w:type="gramEnd"/>
      <w:r w:rsidR="006E56C3" w:rsidRPr="000C56AE">
        <w:rPr>
          <w:rFonts w:asciiTheme="minorHAnsi" w:hAnsiTheme="minorHAnsi"/>
          <w:sz w:val="24"/>
          <w:szCs w:val="24"/>
        </w:rPr>
        <w:t>, N. (2023). </w:t>
      </w:r>
      <w:r w:rsidR="006E56C3" w:rsidRPr="000C56AE">
        <w:rPr>
          <w:rFonts w:asciiTheme="minorHAnsi" w:hAnsiTheme="minorHAnsi"/>
          <w:i/>
          <w:iCs/>
          <w:sz w:val="24"/>
          <w:szCs w:val="24"/>
        </w:rPr>
        <w:t>Salt | T-Mobile API Breach – What Went Wrong?</w:t>
      </w:r>
      <w:r w:rsidR="006E56C3" w:rsidRPr="000C56AE">
        <w:rPr>
          <w:rFonts w:asciiTheme="minorHAnsi" w:hAnsiTheme="minorHAnsi"/>
          <w:sz w:val="24"/>
          <w:szCs w:val="24"/>
        </w:rPr>
        <w:t xml:space="preserve"> [online] </w:t>
      </w:r>
      <w:proofErr w:type="spellStart"/>
      <w:proofErr w:type="gramStart"/>
      <w:r w:rsidR="006E56C3" w:rsidRPr="000C56AE">
        <w:rPr>
          <w:rFonts w:asciiTheme="minorHAnsi" w:hAnsiTheme="minorHAnsi"/>
          <w:sz w:val="24"/>
          <w:szCs w:val="24"/>
        </w:rPr>
        <w:t>salt.security</w:t>
      </w:r>
      <w:proofErr w:type="spellEnd"/>
      <w:proofErr w:type="gramEnd"/>
      <w:r w:rsidR="006E56C3" w:rsidRPr="000C56AE">
        <w:rPr>
          <w:rFonts w:asciiTheme="minorHAnsi" w:hAnsiTheme="minorHAnsi"/>
          <w:sz w:val="24"/>
          <w:szCs w:val="24"/>
        </w:rPr>
        <w:t xml:space="preserve">. Available at: </w:t>
      </w:r>
      <w:hyperlink r:id="rId25" w:history="1">
        <w:r w:rsidR="006E56C3" w:rsidRPr="000C56AE">
          <w:rPr>
            <w:rStyle w:val="Hyperlink"/>
            <w:rFonts w:asciiTheme="minorHAnsi" w:hAnsiTheme="minorHAnsi"/>
            <w:sz w:val="24"/>
            <w:szCs w:val="24"/>
          </w:rPr>
          <w:t>https://salt.security/blog/t-mobile-api-breach-what-went-wrong</w:t>
        </w:r>
      </w:hyperlink>
      <w:r w:rsidR="006E56C3" w:rsidRPr="000C56AE">
        <w:rPr>
          <w:rFonts w:asciiTheme="minorHAnsi" w:hAnsiTheme="minorHAnsi"/>
          <w:sz w:val="24"/>
          <w:szCs w:val="24"/>
        </w:rPr>
        <w:t>.</w:t>
      </w:r>
    </w:p>
    <w:p w14:paraId="1BB00100" w14:textId="10E7EED8" w:rsidR="00E91520" w:rsidRPr="000C56AE" w:rsidRDefault="00E91520" w:rsidP="009B7CBC">
      <w:pPr>
        <w:rPr>
          <w:rFonts w:asciiTheme="minorHAnsi" w:hAnsiTheme="minorHAnsi"/>
          <w:sz w:val="24"/>
          <w:szCs w:val="24"/>
        </w:rPr>
      </w:pPr>
      <w:r w:rsidRPr="000C56AE">
        <w:rPr>
          <w:rFonts w:asciiTheme="minorHAnsi" w:hAnsiTheme="minorHAnsi"/>
          <w:sz w:val="24"/>
          <w:szCs w:val="24"/>
        </w:rPr>
        <w:t>[</w:t>
      </w:r>
      <w:proofErr w:type="gramStart"/>
      <w:r w:rsidRPr="000C56AE">
        <w:rPr>
          <w:rFonts w:asciiTheme="minorHAnsi" w:hAnsiTheme="minorHAnsi"/>
          <w:sz w:val="24"/>
          <w:szCs w:val="24"/>
        </w:rPr>
        <w:t>4]</w:t>
      </w:r>
      <w:r w:rsidR="00703713" w:rsidRPr="000C56AE">
        <w:rPr>
          <w:rFonts w:asciiTheme="minorHAnsi" w:hAnsiTheme="minorHAnsi"/>
          <w:sz w:val="24"/>
          <w:szCs w:val="24"/>
        </w:rPr>
        <w:t>Docs.n8n.io</w:t>
      </w:r>
      <w:proofErr w:type="gramEnd"/>
      <w:r w:rsidR="00703713" w:rsidRPr="000C56AE">
        <w:rPr>
          <w:rFonts w:asciiTheme="minorHAnsi" w:hAnsiTheme="minorHAnsi"/>
          <w:sz w:val="24"/>
          <w:szCs w:val="24"/>
        </w:rPr>
        <w:t>. (2025). </w:t>
      </w:r>
      <w:r w:rsidR="00703713" w:rsidRPr="000C56AE">
        <w:rPr>
          <w:rFonts w:asciiTheme="minorHAnsi" w:hAnsiTheme="minorHAnsi"/>
          <w:i/>
          <w:iCs/>
          <w:sz w:val="24"/>
          <w:szCs w:val="24"/>
        </w:rPr>
        <w:t>n8n Integrations Documentation and Guides | n8n Docs</w:t>
      </w:r>
      <w:r w:rsidR="00703713" w:rsidRPr="000C56AE">
        <w:rPr>
          <w:rFonts w:asciiTheme="minorHAnsi" w:hAnsiTheme="minorHAnsi"/>
          <w:sz w:val="24"/>
          <w:szCs w:val="24"/>
        </w:rPr>
        <w:t xml:space="preserve">. [online] Available at: </w:t>
      </w:r>
      <w:hyperlink r:id="rId26" w:history="1">
        <w:r w:rsidR="00703713" w:rsidRPr="000C56AE">
          <w:rPr>
            <w:rStyle w:val="Hyperlink"/>
            <w:rFonts w:asciiTheme="minorHAnsi" w:hAnsiTheme="minorHAnsi"/>
            <w:sz w:val="24"/>
            <w:szCs w:val="24"/>
          </w:rPr>
          <w:t>https://docs.n8n.io/integrations/</w:t>
        </w:r>
      </w:hyperlink>
    </w:p>
    <w:p w14:paraId="262FE57E" w14:textId="3D03174E" w:rsidR="00703713" w:rsidRPr="000C56AE" w:rsidRDefault="00703713" w:rsidP="00703713">
      <w:pPr>
        <w:rPr>
          <w:rFonts w:asciiTheme="minorHAnsi" w:hAnsiTheme="minorHAnsi"/>
          <w:sz w:val="24"/>
          <w:szCs w:val="24"/>
        </w:rPr>
      </w:pPr>
      <w:r w:rsidRPr="000C56AE">
        <w:rPr>
          <w:rFonts w:asciiTheme="minorHAnsi" w:hAnsiTheme="minorHAnsi"/>
          <w:sz w:val="24"/>
          <w:szCs w:val="24"/>
        </w:rPr>
        <w:t xml:space="preserve">[5] </w:t>
      </w:r>
      <w:hyperlink r:id="rId27" w:history="1">
        <w:r w:rsidRPr="000C56AE">
          <w:rPr>
            <w:rStyle w:val="Hyperlink"/>
            <w:rFonts w:asciiTheme="minorHAnsi" w:hAnsiTheme="minorHAnsi"/>
            <w:sz w:val="24"/>
            <w:szCs w:val="24"/>
          </w:rPr>
          <w:t>https://docs.replit.com/getting-started/intro-replit</w:t>
        </w:r>
      </w:hyperlink>
    </w:p>
    <w:p w14:paraId="77705168" w14:textId="6F2FDCAA" w:rsidR="00E91520" w:rsidRDefault="00703713" w:rsidP="009B7CBC">
      <w:r w:rsidRPr="000C56AE">
        <w:rPr>
          <w:rFonts w:asciiTheme="minorHAnsi" w:hAnsiTheme="minorHAnsi"/>
          <w:sz w:val="24"/>
          <w:szCs w:val="24"/>
        </w:rPr>
        <w:t>[</w:t>
      </w:r>
      <w:proofErr w:type="gramStart"/>
      <w:r w:rsidRPr="000C56AE">
        <w:rPr>
          <w:rFonts w:asciiTheme="minorHAnsi" w:hAnsiTheme="minorHAnsi"/>
          <w:sz w:val="24"/>
          <w:szCs w:val="24"/>
        </w:rPr>
        <w:t>6]</w:t>
      </w:r>
      <w:r w:rsidR="00537D71" w:rsidRPr="000C56AE">
        <w:rPr>
          <w:rFonts w:asciiTheme="minorHAnsi" w:hAnsiTheme="minorHAnsi"/>
          <w:sz w:val="24"/>
          <w:szCs w:val="24"/>
        </w:rPr>
        <w:t>Google</w:t>
      </w:r>
      <w:proofErr w:type="gramEnd"/>
      <w:r w:rsidR="00537D71" w:rsidRPr="000C56AE">
        <w:rPr>
          <w:rFonts w:asciiTheme="minorHAnsi" w:hAnsiTheme="minorHAnsi"/>
          <w:sz w:val="24"/>
          <w:szCs w:val="24"/>
        </w:rPr>
        <w:t xml:space="preserve"> Antigravity. (2025). </w:t>
      </w:r>
      <w:r w:rsidR="00537D71" w:rsidRPr="000C56AE">
        <w:rPr>
          <w:rFonts w:asciiTheme="minorHAnsi" w:hAnsiTheme="minorHAnsi"/>
          <w:i/>
          <w:iCs/>
          <w:sz w:val="24"/>
          <w:szCs w:val="24"/>
        </w:rPr>
        <w:t>Google Antigravity</w:t>
      </w:r>
      <w:r w:rsidR="00537D71" w:rsidRPr="000C56AE">
        <w:rPr>
          <w:rFonts w:asciiTheme="minorHAnsi" w:hAnsiTheme="minorHAnsi"/>
          <w:sz w:val="24"/>
          <w:szCs w:val="24"/>
        </w:rPr>
        <w:t xml:space="preserve">. [online] Available at: </w:t>
      </w:r>
      <w:hyperlink r:id="rId28" w:history="1">
        <w:r w:rsidR="00537D71" w:rsidRPr="000C56AE">
          <w:rPr>
            <w:rStyle w:val="Hyperlink"/>
            <w:rFonts w:asciiTheme="minorHAnsi" w:hAnsiTheme="minorHAnsi"/>
            <w:sz w:val="24"/>
            <w:szCs w:val="24"/>
          </w:rPr>
          <w:t>https://antigravity.google/docs/models</w:t>
        </w:r>
      </w:hyperlink>
    </w:p>
    <w:p w14:paraId="1A19E17E" w14:textId="31CB7DC4" w:rsidR="00D1744B" w:rsidRDefault="00267AF4" w:rsidP="009B7CB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7]</w:t>
      </w:r>
      <w:r w:rsidR="00D1744B" w:rsidRPr="00D1744B">
        <w:rPr>
          <w:rFonts w:asciiTheme="minorHAnsi" w:hAnsiTheme="minorHAnsi"/>
          <w:sz w:val="24"/>
          <w:szCs w:val="24"/>
        </w:rPr>
        <w:t>Weilin</w:t>
      </w:r>
      <w:proofErr w:type="gramEnd"/>
      <w:r w:rsidR="00D1744B" w:rsidRPr="00D1744B">
        <w:rPr>
          <w:rFonts w:asciiTheme="minorHAnsi" w:hAnsiTheme="minorHAnsi"/>
          <w:sz w:val="24"/>
          <w:szCs w:val="24"/>
        </w:rPr>
        <w:t xml:space="preserve"> Zhong, R. (2024). </w:t>
      </w:r>
      <w:r w:rsidR="00D1744B" w:rsidRPr="00D1744B">
        <w:rPr>
          <w:rFonts w:asciiTheme="minorHAnsi" w:hAnsiTheme="minorHAnsi"/>
          <w:i/>
          <w:iCs/>
          <w:sz w:val="24"/>
          <w:szCs w:val="24"/>
        </w:rPr>
        <w:t>Code Injection Software Attack | OWASP Foundation</w:t>
      </w:r>
      <w:r w:rsidR="00D1744B" w:rsidRPr="00D1744B">
        <w:rPr>
          <w:rFonts w:asciiTheme="minorHAnsi" w:hAnsiTheme="minorHAnsi"/>
          <w:sz w:val="24"/>
          <w:szCs w:val="24"/>
        </w:rPr>
        <w:t xml:space="preserve">. [online] owasp.org. Available at: </w:t>
      </w:r>
      <w:hyperlink r:id="rId29" w:history="1">
        <w:r w:rsidR="002C422C" w:rsidRPr="00A43D6D">
          <w:rPr>
            <w:rStyle w:val="Hyperlink"/>
            <w:rFonts w:asciiTheme="minorHAnsi" w:hAnsiTheme="minorHAnsi"/>
            <w:sz w:val="24"/>
            <w:szCs w:val="24"/>
          </w:rPr>
          <w:t>https://owasp.org/www-community/attacks/Code_Injection</w:t>
        </w:r>
      </w:hyperlink>
      <w:r w:rsidR="00D1744B" w:rsidRPr="00D1744B">
        <w:rPr>
          <w:rFonts w:asciiTheme="minorHAnsi" w:hAnsiTheme="minorHAnsi"/>
          <w:sz w:val="24"/>
          <w:szCs w:val="24"/>
        </w:rPr>
        <w:t>.</w:t>
      </w:r>
    </w:p>
    <w:p w14:paraId="1D704BA9" w14:textId="323F587D" w:rsidR="002C422C" w:rsidRDefault="00267AF4" w:rsidP="009B7CB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8]</w:t>
      </w:r>
      <w:r w:rsidR="002C422C" w:rsidRPr="002C422C">
        <w:rPr>
          <w:rFonts w:asciiTheme="minorHAnsi" w:hAnsiTheme="minorHAnsi"/>
          <w:sz w:val="24"/>
          <w:szCs w:val="24"/>
        </w:rPr>
        <w:t>OWASP</w:t>
      </w:r>
      <w:proofErr w:type="gramEnd"/>
      <w:r w:rsidR="002C422C" w:rsidRPr="002C422C">
        <w:rPr>
          <w:rFonts w:asciiTheme="minorHAnsi" w:hAnsiTheme="minorHAnsi"/>
          <w:sz w:val="24"/>
          <w:szCs w:val="24"/>
        </w:rPr>
        <w:t xml:space="preserve"> (2019). </w:t>
      </w:r>
      <w:r w:rsidR="002C422C" w:rsidRPr="002C422C">
        <w:rPr>
          <w:rFonts w:asciiTheme="minorHAnsi" w:hAnsiTheme="minorHAnsi"/>
          <w:i/>
          <w:iCs/>
          <w:sz w:val="24"/>
          <w:szCs w:val="24"/>
        </w:rPr>
        <w:t>OWASP API Security - Top 10 | OWASP</w:t>
      </w:r>
      <w:r w:rsidR="002C422C" w:rsidRPr="002C422C">
        <w:rPr>
          <w:rFonts w:asciiTheme="minorHAnsi" w:hAnsiTheme="minorHAnsi"/>
          <w:sz w:val="24"/>
          <w:szCs w:val="24"/>
        </w:rPr>
        <w:t xml:space="preserve">. [online] owasp.org. Available at: </w:t>
      </w:r>
      <w:hyperlink r:id="rId30" w:history="1">
        <w:r w:rsidR="00D65705" w:rsidRPr="00A43D6D">
          <w:rPr>
            <w:rStyle w:val="Hyperlink"/>
            <w:rFonts w:asciiTheme="minorHAnsi" w:hAnsiTheme="minorHAnsi"/>
            <w:sz w:val="24"/>
            <w:szCs w:val="24"/>
          </w:rPr>
          <w:t>https://owasp.org/www-project-api-security/</w:t>
        </w:r>
      </w:hyperlink>
      <w:r w:rsidR="002C422C" w:rsidRPr="002C422C">
        <w:rPr>
          <w:rFonts w:asciiTheme="minorHAnsi" w:hAnsiTheme="minorHAnsi"/>
          <w:sz w:val="24"/>
          <w:szCs w:val="24"/>
        </w:rPr>
        <w:t>.</w:t>
      </w:r>
    </w:p>
    <w:p w14:paraId="5FBE61E6" w14:textId="3D5983E6" w:rsidR="00D65705" w:rsidRDefault="00267AF4" w:rsidP="009B7CB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9]</w:t>
      </w:r>
      <w:r w:rsidR="00D65705" w:rsidRPr="00D65705">
        <w:rPr>
          <w:rFonts w:asciiTheme="minorHAnsi" w:hAnsiTheme="minorHAnsi"/>
          <w:sz w:val="24"/>
          <w:szCs w:val="24"/>
        </w:rPr>
        <w:t>OWASP</w:t>
      </w:r>
      <w:proofErr w:type="gramEnd"/>
      <w:r w:rsidR="00D65705" w:rsidRPr="00D65705">
        <w:rPr>
          <w:rFonts w:asciiTheme="minorHAnsi" w:hAnsiTheme="minorHAnsi"/>
          <w:sz w:val="24"/>
          <w:szCs w:val="24"/>
        </w:rPr>
        <w:t xml:space="preserve"> (2024). </w:t>
      </w:r>
      <w:r w:rsidR="00D65705" w:rsidRPr="00D65705">
        <w:rPr>
          <w:rFonts w:asciiTheme="minorHAnsi" w:hAnsiTheme="minorHAnsi"/>
          <w:i/>
          <w:iCs/>
          <w:sz w:val="24"/>
          <w:szCs w:val="24"/>
        </w:rPr>
        <w:t>SQL Injection</w:t>
      </w:r>
      <w:r w:rsidR="00D65705" w:rsidRPr="00D65705">
        <w:rPr>
          <w:rFonts w:asciiTheme="minorHAnsi" w:hAnsiTheme="minorHAnsi"/>
          <w:sz w:val="24"/>
          <w:szCs w:val="24"/>
        </w:rPr>
        <w:t xml:space="preserve">. [online] OWASP. Available at: </w:t>
      </w:r>
      <w:hyperlink r:id="rId31" w:history="1">
        <w:r w:rsidR="00B01C48" w:rsidRPr="00A43D6D">
          <w:rPr>
            <w:rStyle w:val="Hyperlink"/>
            <w:rFonts w:asciiTheme="minorHAnsi" w:hAnsiTheme="minorHAnsi"/>
            <w:sz w:val="24"/>
            <w:szCs w:val="24"/>
          </w:rPr>
          <w:t>https://owasp.org/www-community/attacks/SQL_Injection</w:t>
        </w:r>
      </w:hyperlink>
      <w:r w:rsidR="00D65705" w:rsidRPr="00D65705">
        <w:rPr>
          <w:rFonts w:asciiTheme="minorHAnsi" w:hAnsiTheme="minorHAnsi"/>
          <w:sz w:val="24"/>
          <w:szCs w:val="24"/>
        </w:rPr>
        <w:t>.</w:t>
      </w:r>
    </w:p>
    <w:p w14:paraId="19D11298" w14:textId="196CC4A3" w:rsidR="00B01C48" w:rsidRDefault="00267AF4" w:rsidP="009B7CB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10]</w:t>
      </w:r>
      <w:r w:rsidR="00D53BC3" w:rsidRPr="00D53BC3">
        <w:rPr>
          <w:rFonts w:asciiTheme="minorHAnsi" w:hAnsiTheme="minorHAnsi"/>
          <w:sz w:val="24"/>
          <w:szCs w:val="24"/>
        </w:rPr>
        <w:t>owasp.org</w:t>
      </w:r>
      <w:proofErr w:type="gramEnd"/>
      <w:r w:rsidR="00D53BC3" w:rsidRPr="00D53BC3">
        <w:rPr>
          <w:rFonts w:asciiTheme="minorHAnsi" w:hAnsiTheme="minorHAnsi"/>
          <w:sz w:val="24"/>
          <w:szCs w:val="24"/>
        </w:rPr>
        <w:t>. (n.d.). </w:t>
      </w:r>
      <w:r w:rsidR="00D53BC3" w:rsidRPr="00D53BC3">
        <w:rPr>
          <w:rFonts w:asciiTheme="minorHAnsi" w:hAnsiTheme="minorHAnsi"/>
          <w:i/>
          <w:iCs/>
          <w:sz w:val="24"/>
          <w:szCs w:val="24"/>
        </w:rPr>
        <w:t>WSTG - Latest | OWASP</w:t>
      </w:r>
      <w:r w:rsidR="00D53BC3" w:rsidRPr="00D53BC3">
        <w:rPr>
          <w:rFonts w:asciiTheme="minorHAnsi" w:hAnsiTheme="minorHAnsi"/>
          <w:sz w:val="24"/>
          <w:szCs w:val="24"/>
        </w:rPr>
        <w:t xml:space="preserve">. [online] Available at: </w:t>
      </w:r>
      <w:hyperlink r:id="rId32" w:history="1">
        <w:r w:rsidR="00D53BC3" w:rsidRPr="00D53BC3">
          <w:rPr>
            <w:rStyle w:val="Hyperlink"/>
            <w:rFonts w:asciiTheme="minorHAnsi" w:hAnsiTheme="minorHAnsi"/>
            <w:sz w:val="24"/>
            <w:szCs w:val="24"/>
          </w:rPr>
          <w:t>https://owasp.org/www-project-web-security-testing-guide/latest/4-Web_Application_Security_Testing/05-Authorization_Testing/04-Testing_for_Insecure_Direct_Object_References</w:t>
        </w:r>
      </w:hyperlink>
      <w:r w:rsidR="00D53BC3" w:rsidRPr="00D53BC3">
        <w:rPr>
          <w:rFonts w:asciiTheme="minorHAnsi" w:hAnsiTheme="minorHAnsi"/>
          <w:sz w:val="24"/>
          <w:szCs w:val="24"/>
        </w:rPr>
        <w:t>.</w:t>
      </w:r>
    </w:p>
    <w:p w14:paraId="09CD3954" w14:textId="1CA965B8" w:rsidR="002931E4" w:rsidRPr="000C56AE" w:rsidRDefault="00267AF4" w:rsidP="009B7CB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11]</w:t>
      </w:r>
      <w:r w:rsidR="00DB1E04" w:rsidRPr="00DB1E04">
        <w:rPr>
          <w:rFonts w:asciiTheme="minorHAnsi" w:hAnsiTheme="minorHAnsi"/>
          <w:sz w:val="24"/>
          <w:szCs w:val="24"/>
        </w:rPr>
        <w:t>OWASP</w:t>
      </w:r>
      <w:proofErr w:type="gramEnd"/>
      <w:r w:rsidR="00DB1E04" w:rsidRPr="00DB1E04">
        <w:rPr>
          <w:rFonts w:asciiTheme="minorHAnsi" w:hAnsiTheme="minorHAnsi"/>
          <w:sz w:val="24"/>
          <w:szCs w:val="24"/>
        </w:rPr>
        <w:t xml:space="preserve"> (2020). </w:t>
      </w:r>
      <w:r w:rsidR="00DB1E04" w:rsidRPr="00DB1E04">
        <w:rPr>
          <w:rFonts w:asciiTheme="minorHAnsi" w:hAnsiTheme="minorHAnsi"/>
          <w:i/>
          <w:iCs/>
          <w:sz w:val="24"/>
          <w:szCs w:val="24"/>
        </w:rPr>
        <w:t>Cross Site Scripting (XSS) | OWASP</w:t>
      </w:r>
      <w:r w:rsidR="00DB1E04" w:rsidRPr="00DB1E04">
        <w:rPr>
          <w:rFonts w:asciiTheme="minorHAnsi" w:hAnsiTheme="minorHAnsi"/>
          <w:sz w:val="24"/>
          <w:szCs w:val="24"/>
        </w:rPr>
        <w:t xml:space="preserve">. [online] Owasp.org. Available at: </w:t>
      </w:r>
      <w:hyperlink r:id="rId33" w:history="1">
        <w:r w:rsidR="00DB1E04" w:rsidRPr="00DB1E04">
          <w:rPr>
            <w:rStyle w:val="Hyperlink"/>
            <w:rFonts w:asciiTheme="minorHAnsi" w:hAnsiTheme="minorHAnsi"/>
            <w:sz w:val="24"/>
            <w:szCs w:val="24"/>
          </w:rPr>
          <w:t>https://owasp.org/www-community/attacks/xss/.</w:t>
        </w:r>
      </w:hyperlink>
    </w:p>
    <w:p w14:paraId="3EBF66B5" w14:textId="3D095B50" w:rsidR="00126D6F" w:rsidRPr="000C56AE" w:rsidRDefault="00267AF4" w:rsidP="00FC3FD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12]</w:t>
      </w:r>
      <w:proofErr w:type="spellStart"/>
      <w:r w:rsidR="00262857" w:rsidRPr="000C56AE">
        <w:rPr>
          <w:rFonts w:asciiTheme="minorHAnsi" w:hAnsiTheme="minorHAnsi"/>
          <w:sz w:val="24"/>
          <w:szCs w:val="24"/>
        </w:rPr>
        <w:t>InstaTunnel</w:t>
      </w:r>
      <w:proofErr w:type="spellEnd"/>
      <w:proofErr w:type="gramEnd"/>
      <w:r w:rsidR="00262857" w:rsidRPr="000C56AE">
        <w:rPr>
          <w:rFonts w:asciiTheme="minorHAnsi" w:hAnsiTheme="minorHAnsi"/>
          <w:sz w:val="24"/>
          <w:szCs w:val="24"/>
        </w:rPr>
        <w:t xml:space="preserve"> (2025). </w:t>
      </w:r>
      <w:proofErr w:type="spellStart"/>
      <w:r w:rsidR="00262857" w:rsidRPr="000C56AE">
        <w:rPr>
          <w:rFonts w:asciiTheme="minorHAnsi" w:hAnsiTheme="minorHAnsi"/>
          <w:i/>
          <w:iCs/>
          <w:sz w:val="24"/>
          <w:szCs w:val="24"/>
        </w:rPr>
        <w:t>Ngrok</w:t>
      </w:r>
      <w:proofErr w:type="spellEnd"/>
      <w:r w:rsidR="00262857" w:rsidRPr="000C56AE">
        <w:rPr>
          <w:rFonts w:asciiTheme="minorHAnsi" w:hAnsiTheme="minorHAnsi"/>
          <w:i/>
          <w:iCs/>
          <w:sz w:val="24"/>
          <w:szCs w:val="24"/>
        </w:rPr>
        <w:t xml:space="preserve"> vs. </w:t>
      </w:r>
      <w:proofErr w:type="spellStart"/>
      <w:r w:rsidR="00262857" w:rsidRPr="000C56AE">
        <w:rPr>
          <w:rFonts w:asciiTheme="minorHAnsi" w:hAnsiTheme="minorHAnsi"/>
          <w:i/>
          <w:iCs/>
          <w:sz w:val="24"/>
          <w:szCs w:val="24"/>
        </w:rPr>
        <w:t>Localtunnel</w:t>
      </w:r>
      <w:proofErr w:type="spellEnd"/>
      <w:r w:rsidR="00262857" w:rsidRPr="000C56AE">
        <w:rPr>
          <w:rFonts w:asciiTheme="minorHAnsi" w:hAnsiTheme="minorHAnsi"/>
          <w:i/>
          <w:iCs/>
          <w:sz w:val="24"/>
          <w:szCs w:val="24"/>
        </w:rPr>
        <w:t>: The Simplicity of Open-Source Tunneling</w:t>
      </w:r>
      <w:r w:rsidR="00262857" w:rsidRPr="000C56AE">
        <w:rPr>
          <w:rFonts w:asciiTheme="minorHAnsi" w:hAnsiTheme="minorHAnsi"/>
          <w:sz w:val="24"/>
          <w:szCs w:val="24"/>
        </w:rPr>
        <w:t xml:space="preserve">. [online] Medium. Available at: </w:t>
      </w:r>
      <w:hyperlink r:id="rId34" w:history="1">
        <w:r w:rsidR="00262857" w:rsidRPr="000C56AE">
          <w:rPr>
            <w:rStyle w:val="Hyperlink"/>
            <w:rFonts w:asciiTheme="minorHAnsi" w:hAnsiTheme="minorHAnsi"/>
            <w:sz w:val="24"/>
            <w:szCs w:val="24"/>
          </w:rPr>
          <w:t>https://medium.com/@instatunnel/ngrok-vs-localtunnel-the-simplicity-of-open-source-tunneling-d21a253e4d67</w:t>
        </w:r>
      </w:hyperlink>
      <w:r w:rsidR="001A36DE">
        <w:rPr>
          <w:rFonts w:asciiTheme="minorHAnsi" w:hAnsiTheme="minorHAnsi"/>
          <w:sz w:val="24"/>
          <w:szCs w:val="24"/>
        </w:rPr>
        <w:t>.</w:t>
      </w:r>
      <w:r w:rsidR="00262857" w:rsidRPr="000C56AE">
        <w:rPr>
          <w:rFonts w:asciiTheme="minorHAnsi" w:hAnsiTheme="minorHAnsi"/>
          <w:sz w:val="24"/>
          <w:szCs w:val="24"/>
        </w:rPr>
        <w:br/>
      </w:r>
      <w:proofErr w:type="spellStart"/>
      <w:r w:rsidR="00621E87" w:rsidRPr="000C56AE">
        <w:rPr>
          <w:rFonts w:asciiTheme="minorHAnsi" w:hAnsiTheme="minorHAnsi"/>
          <w:sz w:val="24"/>
          <w:szCs w:val="24"/>
        </w:rPr>
        <w:t>inconshreveable</w:t>
      </w:r>
      <w:proofErr w:type="spellEnd"/>
      <w:r w:rsidR="00621E87" w:rsidRPr="000C56AE">
        <w:rPr>
          <w:rFonts w:asciiTheme="minorHAnsi" w:hAnsiTheme="minorHAnsi"/>
          <w:sz w:val="24"/>
          <w:szCs w:val="24"/>
        </w:rPr>
        <w:t xml:space="preserve"> (2019). </w:t>
      </w:r>
      <w:proofErr w:type="spellStart"/>
      <w:r w:rsidR="00621E87" w:rsidRPr="000C56AE">
        <w:rPr>
          <w:rFonts w:asciiTheme="minorHAnsi" w:hAnsiTheme="minorHAnsi"/>
          <w:i/>
          <w:iCs/>
          <w:sz w:val="24"/>
          <w:szCs w:val="24"/>
        </w:rPr>
        <w:t>ngrok</w:t>
      </w:r>
      <w:proofErr w:type="spellEnd"/>
      <w:r w:rsidR="00621E87" w:rsidRPr="000C56AE">
        <w:rPr>
          <w:rFonts w:asciiTheme="minorHAnsi" w:hAnsiTheme="minorHAnsi"/>
          <w:i/>
          <w:iCs/>
          <w:sz w:val="24"/>
          <w:szCs w:val="24"/>
        </w:rPr>
        <w:t xml:space="preserve"> - secure introspectable tunnels to localhost</w:t>
      </w:r>
      <w:r w:rsidR="00621E87" w:rsidRPr="000C56AE">
        <w:rPr>
          <w:rFonts w:asciiTheme="minorHAnsi" w:hAnsiTheme="minorHAnsi"/>
          <w:sz w:val="24"/>
          <w:szCs w:val="24"/>
        </w:rPr>
        <w:t>. [online]</w:t>
      </w:r>
      <w:r w:rsidR="00777F2D" w:rsidRPr="000C56AE">
        <w:rPr>
          <w:rFonts w:asciiTheme="minorHAnsi" w:hAnsiTheme="minorHAnsi"/>
          <w:sz w:val="24"/>
          <w:szCs w:val="24"/>
        </w:rPr>
        <w:t xml:space="preserve">Ngrok.com. Available at: </w:t>
      </w:r>
      <w:hyperlink r:id="rId35" w:history="1">
        <w:r w:rsidR="00777F2D" w:rsidRPr="000C56AE">
          <w:rPr>
            <w:rStyle w:val="Hyperlink"/>
            <w:rFonts w:asciiTheme="minorHAnsi" w:hAnsiTheme="minorHAnsi"/>
            <w:sz w:val="24"/>
            <w:szCs w:val="24"/>
          </w:rPr>
          <w:t>https://ngrok.com/.</w:t>
        </w:r>
      </w:hyperlink>
    </w:p>
    <w:p w14:paraId="59DBA169" w14:textId="2148B3B7" w:rsidR="0035147C" w:rsidRPr="000C56AE" w:rsidRDefault="00267AF4" w:rsidP="00FC3FD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lastRenderedPageBreak/>
        <w:t>[</w:t>
      </w:r>
      <w:proofErr w:type="gramStart"/>
      <w:r>
        <w:rPr>
          <w:rFonts w:asciiTheme="minorHAnsi" w:hAnsiTheme="minorHAnsi"/>
          <w:sz w:val="24"/>
          <w:szCs w:val="24"/>
        </w:rPr>
        <w:t>13]</w:t>
      </w:r>
      <w:r w:rsidR="00777F2D" w:rsidRPr="000C56AE">
        <w:rPr>
          <w:rFonts w:asciiTheme="minorHAnsi" w:hAnsiTheme="minorHAnsi"/>
          <w:sz w:val="24"/>
          <w:szCs w:val="24"/>
        </w:rPr>
        <w:t>Owasp.org</w:t>
      </w:r>
      <w:proofErr w:type="gramEnd"/>
      <w:r w:rsidR="00777F2D" w:rsidRPr="000C56AE">
        <w:rPr>
          <w:rFonts w:asciiTheme="minorHAnsi" w:hAnsiTheme="minorHAnsi"/>
          <w:sz w:val="24"/>
          <w:szCs w:val="24"/>
        </w:rPr>
        <w:t>. (2025). </w:t>
      </w:r>
      <w:r w:rsidR="00777F2D" w:rsidRPr="000C56AE">
        <w:rPr>
          <w:rFonts w:asciiTheme="minorHAnsi" w:hAnsiTheme="minorHAnsi"/>
          <w:i/>
          <w:iCs/>
          <w:sz w:val="24"/>
          <w:szCs w:val="24"/>
        </w:rPr>
        <w:t>OWASP API Security Testing Framework | OWASP Foundation</w:t>
      </w:r>
      <w:r w:rsidR="00777F2D" w:rsidRPr="000C56AE">
        <w:rPr>
          <w:rFonts w:asciiTheme="minorHAnsi" w:hAnsiTheme="minorHAnsi"/>
          <w:sz w:val="24"/>
          <w:szCs w:val="24"/>
        </w:rPr>
        <w:t xml:space="preserve">. [online] Available at: </w:t>
      </w:r>
      <w:hyperlink r:id="rId36" w:history="1">
        <w:r w:rsidR="00777F2D" w:rsidRPr="000C56AE">
          <w:rPr>
            <w:rStyle w:val="Hyperlink"/>
            <w:rFonts w:asciiTheme="minorHAnsi" w:hAnsiTheme="minorHAnsi"/>
            <w:sz w:val="24"/>
            <w:szCs w:val="24"/>
          </w:rPr>
          <w:t>https://owasp.org/www-project-api-security-testing-framework/.</w:t>
        </w:r>
      </w:hyperlink>
      <w:r w:rsidR="00777F2D" w:rsidRPr="000C56AE">
        <w:rPr>
          <w:rFonts w:asciiTheme="minorHAnsi" w:hAnsiTheme="minorHAnsi"/>
          <w:sz w:val="24"/>
          <w:szCs w:val="24"/>
        </w:rPr>
        <w:br/>
      </w:r>
      <w:r w:rsidR="000A7FCA" w:rsidRPr="000C56AE">
        <w:rPr>
          <w:rFonts w:asciiTheme="minorHAnsi" w:hAnsiTheme="minorHAnsi"/>
          <w:sz w:val="24"/>
          <w:szCs w:val="24"/>
        </w:rPr>
        <w:t>Tiangolo.com. (2025). </w:t>
      </w:r>
      <w:proofErr w:type="spellStart"/>
      <w:r w:rsidR="000A7FCA" w:rsidRPr="000C56AE">
        <w:rPr>
          <w:rFonts w:asciiTheme="minorHAnsi" w:hAnsiTheme="minorHAnsi"/>
          <w:i/>
          <w:iCs/>
          <w:sz w:val="24"/>
          <w:szCs w:val="24"/>
        </w:rPr>
        <w:t>FastAPI</w:t>
      </w:r>
      <w:proofErr w:type="spellEnd"/>
      <w:r w:rsidR="000A7FCA" w:rsidRPr="000C56AE">
        <w:rPr>
          <w:rFonts w:asciiTheme="minorHAnsi" w:hAnsiTheme="minorHAnsi"/>
          <w:sz w:val="24"/>
          <w:szCs w:val="24"/>
        </w:rPr>
        <w:t xml:space="preserve">. [online] Available at: </w:t>
      </w:r>
      <w:hyperlink r:id="rId37" w:history="1">
        <w:r w:rsidR="000A7FCA" w:rsidRPr="000C56AE">
          <w:rPr>
            <w:rStyle w:val="Hyperlink"/>
            <w:rFonts w:asciiTheme="minorHAnsi" w:hAnsiTheme="minorHAnsi"/>
            <w:sz w:val="24"/>
            <w:szCs w:val="24"/>
          </w:rPr>
          <w:t>https://fastapi.tiangolo.com/#interactive-api-docs</w:t>
        </w:r>
      </w:hyperlink>
      <w:r w:rsidR="000A7FCA" w:rsidRPr="000C56AE">
        <w:rPr>
          <w:rFonts w:asciiTheme="minorHAnsi" w:hAnsiTheme="minorHAnsi"/>
          <w:sz w:val="24"/>
          <w:szCs w:val="24"/>
        </w:rPr>
        <w:t>.</w:t>
      </w:r>
    </w:p>
    <w:p w14:paraId="3028E6E9" w14:textId="76A3B075" w:rsidR="00037B7D" w:rsidRPr="000C56AE" w:rsidRDefault="00267AF4" w:rsidP="00FC3FDB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14]</w:t>
      </w:r>
      <w:r w:rsidR="000A7FCA" w:rsidRPr="000C56AE">
        <w:rPr>
          <w:rFonts w:asciiTheme="minorHAnsi" w:hAnsiTheme="minorHAnsi"/>
          <w:sz w:val="24"/>
          <w:szCs w:val="24"/>
        </w:rPr>
        <w:t>OpenAI</w:t>
      </w:r>
      <w:proofErr w:type="gramEnd"/>
      <w:r w:rsidR="000A7FCA" w:rsidRPr="000C56AE">
        <w:rPr>
          <w:rFonts w:asciiTheme="minorHAnsi" w:hAnsiTheme="minorHAnsi"/>
          <w:sz w:val="24"/>
          <w:szCs w:val="24"/>
        </w:rPr>
        <w:t xml:space="preserve"> (2021). </w:t>
      </w:r>
      <w:r w:rsidR="000A7FCA" w:rsidRPr="000C56AE">
        <w:rPr>
          <w:rFonts w:asciiTheme="minorHAnsi" w:hAnsiTheme="minorHAnsi"/>
          <w:i/>
          <w:iCs/>
          <w:sz w:val="24"/>
          <w:szCs w:val="24"/>
        </w:rPr>
        <w:t>OpenAI API</w:t>
      </w:r>
      <w:r w:rsidR="000A7FCA" w:rsidRPr="000C56AE">
        <w:rPr>
          <w:rFonts w:asciiTheme="minorHAnsi" w:hAnsiTheme="minorHAnsi"/>
          <w:sz w:val="24"/>
          <w:szCs w:val="24"/>
        </w:rPr>
        <w:t xml:space="preserve">. [online] OpenAI. Available at: </w:t>
      </w:r>
      <w:hyperlink r:id="rId38" w:history="1">
        <w:r w:rsidR="000A7FCA" w:rsidRPr="000C56AE">
          <w:rPr>
            <w:rStyle w:val="Hyperlink"/>
            <w:rFonts w:asciiTheme="minorHAnsi" w:hAnsiTheme="minorHAnsi"/>
            <w:sz w:val="24"/>
            <w:szCs w:val="24"/>
          </w:rPr>
          <w:t>https://openai.com/api/</w:t>
        </w:r>
        <w:r w:rsidR="00600199" w:rsidRPr="000C56AE">
          <w:rPr>
            <w:rStyle w:val="Hyperlink"/>
            <w:rFonts w:asciiTheme="minorHAnsi" w:hAnsiTheme="minorHAnsi"/>
            <w:sz w:val="24"/>
            <w:szCs w:val="24"/>
          </w:rPr>
          <w:t>https://docs.docker.com/compose/</w:t>
        </w:r>
      </w:hyperlink>
      <w:r w:rsidR="000A7FCA" w:rsidRPr="000C56AE">
        <w:rPr>
          <w:rFonts w:asciiTheme="minorHAnsi" w:hAnsiTheme="minorHAnsi"/>
          <w:sz w:val="24"/>
          <w:szCs w:val="24"/>
        </w:rPr>
        <w:t>.</w:t>
      </w:r>
    </w:p>
    <w:p w14:paraId="48C9F2F3" w14:textId="12D02C88" w:rsidR="001A36DE" w:rsidRDefault="00267AF4" w:rsidP="00E37CE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15]</w:t>
      </w:r>
      <w:r w:rsidR="00AA2045" w:rsidRPr="000C56AE">
        <w:rPr>
          <w:rFonts w:asciiTheme="minorHAnsi" w:hAnsiTheme="minorHAnsi"/>
          <w:sz w:val="24"/>
          <w:szCs w:val="24"/>
        </w:rPr>
        <w:t>Dovydas</w:t>
      </w:r>
      <w:proofErr w:type="gramEnd"/>
      <w:r w:rsidR="00AA2045" w:rsidRPr="000C56AE">
        <w:rPr>
          <w:rFonts w:asciiTheme="minorHAnsi" w:hAnsiTheme="minorHAnsi"/>
          <w:sz w:val="24"/>
          <w:szCs w:val="24"/>
        </w:rPr>
        <w:t xml:space="preserve"> (2025). </w:t>
      </w:r>
      <w:r w:rsidR="00AA2045" w:rsidRPr="000C56AE">
        <w:rPr>
          <w:rFonts w:asciiTheme="minorHAnsi" w:hAnsiTheme="minorHAnsi"/>
          <w:i/>
          <w:iCs/>
          <w:sz w:val="24"/>
          <w:szCs w:val="24"/>
        </w:rPr>
        <w:t>What is n8n? Intro to a workflow automation tool</w:t>
      </w:r>
      <w:r w:rsidR="00AA2045" w:rsidRPr="000C56AE">
        <w:rPr>
          <w:rFonts w:asciiTheme="minorHAnsi" w:hAnsiTheme="minorHAnsi"/>
          <w:sz w:val="24"/>
          <w:szCs w:val="24"/>
        </w:rPr>
        <w:t xml:space="preserve">. [online] </w:t>
      </w:r>
      <w:proofErr w:type="spellStart"/>
      <w:r w:rsidR="00AA2045" w:rsidRPr="000C56AE">
        <w:rPr>
          <w:rFonts w:asciiTheme="minorHAnsi" w:hAnsiTheme="minorHAnsi"/>
          <w:sz w:val="24"/>
          <w:szCs w:val="24"/>
        </w:rPr>
        <w:t>Hostinger</w:t>
      </w:r>
      <w:proofErr w:type="spellEnd"/>
      <w:r w:rsidR="00AA2045" w:rsidRPr="000C56AE">
        <w:rPr>
          <w:rFonts w:asciiTheme="minorHAnsi" w:hAnsiTheme="minorHAnsi"/>
          <w:sz w:val="24"/>
          <w:szCs w:val="24"/>
        </w:rPr>
        <w:t xml:space="preserve"> Tutorials. Available at: </w:t>
      </w:r>
      <w:hyperlink r:id="rId39" w:history="1">
        <w:r w:rsidR="00AA2045" w:rsidRPr="000C56AE">
          <w:rPr>
            <w:rStyle w:val="Hyperlink"/>
            <w:rFonts w:asciiTheme="minorHAnsi" w:hAnsiTheme="minorHAnsi"/>
            <w:sz w:val="24"/>
            <w:szCs w:val="24"/>
          </w:rPr>
          <w:t>https://www.hostinger.com/tutorials/what-is-n8n</w:t>
        </w:r>
      </w:hyperlink>
      <w:r w:rsidR="00AA2045" w:rsidRPr="000C56AE">
        <w:rPr>
          <w:rFonts w:asciiTheme="minorHAnsi" w:hAnsiTheme="minorHAnsi"/>
          <w:sz w:val="24"/>
          <w:szCs w:val="24"/>
        </w:rPr>
        <w:t>.</w:t>
      </w:r>
      <w:r w:rsidR="00AA2045" w:rsidRPr="000C56AE">
        <w:rPr>
          <w:rFonts w:asciiTheme="minorHAnsi" w:hAnsiTheme="minorHAnsi"/>
          <w:sz w:val="24"/>
          <w:szCs w:val="24"/>
        </w:rPr>
        <w:br/>
        <w:t xml:space="preserve">Tahir (2025).  What is </w:t>
      </w:r>
      <w:proofErr w:type="spellStart"/>
      <w:r w:rsidR="00AA2045" w:rsidRPr="000C56AE">
        <w:rPr>
          <w:rFonts w:asciiTheme="minorHAnsi" w:hAnsiTheme="minorHAnsi"/>
          <w:sz w:val="24"/>
          <w:szCs w:val="24"/>
        </w:rPr>
        <w:t>Replit</w:t>
      </w:r>
      <w:proofErr w:type="spellEnd"/>
      <w:r w:rsidR="00AA2045" w:rsidRPr="000C56AE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AA2045" w:rsidRPr="000C56AE">
        <w:rPr>
          <w:rFonts w:asciiTheme="minorHAnsi" w:hAnsiTheme="minorHAnsi"/>
          <w:sz w:val="24"/>
          <w:szCs w:val="24"/>
        </w:rPr>
        <w:t>AI ?</w:t>
      </w:r>
      <w:proofErr w:type="gramEnd"/>
      <w:r w:rsidR="00AA2045" w:rsidRPr="000C56AE">
        <w:rPr>
          <w:rFonts w:asciiTheme="minorHAnsi" w:hAnsiTheme="minorHAnsi"/>
          <w:sz w:val="24"/>
          <w:szCs w:val="24"/>
        </w:rPr>
        <w:t xml:space="preserve">: The AI-Powered Development Platform. [online] Medium. Available at: </w:t>
      </w:r>
      <w:hyperlink r:id="rId40" w:history="1">
        <w:r w:rsidR="00AA2045" w:rsidRPr="000C56AE">
          <w:rPr>
            <w:rStyle w:val="Hyperlink"/>
            <w:rFonts w:asciiTheme="minorHAnsi" w:hAnsiTheme="minorHAnsi"/>
            <w:sz w:val="24"/>
            <w:szCs w:val="24"/>
          </w:rPr>
          <w:t>https://medium.com/@tahirbalarabe2/what-is-replit-ai-the-ai-powered-development-platform-46997a5124e5</w:t>
        </w:r>
      </w:hyperlink>
      <w:r w:rsidR="00AA2045" w:rsidRPr="000C56AE">
        <w:rPr>
          <w:rFonts w:asciiTheme="minorHAnsi" w:hAnsiTheme="minorHAnsi"/>
          <w:sz w:val="24"/>
          <w:szCs w:val="24"/>
        </w:rPr>
        <w:t>.</w:t>
      </w:r>
      <w:bookmarkEnd w:id="4"/>
    </w:p>
    <w:p w14:paraId="6415E7D0" w14:textId="6DEF4D49" w:rsidR="00531B50" w:rsidRPr="00E37CEC" w:rsidRDefault="00267AF4" w:rsidP="00E37CEC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</w:t>
      </w:r>
      <w:r w:rsidR="008C09DF">
        <w:rPr>
          <w:rFonts w:asciiTheme="minorHAnsi" w:hAnsiTheme="minorHAnsi"/>
          <w:sz w:val="24"/>
          <w:szCs w:val="24"/>
        </w:rPr>
        <w:t>6</w:t>
      </w:r>
      <w:r>
        <w:rPr>
          <w:rFonts w:asciiTheme="minorHAnsi" w:hAnsiTheme="minorHAnsi"/>
          <w:sz w:val="24"/>
          <w:szCs w:val="24"/>
        </w:rPr>
        <w:t>]</w:t>
      </w:r>
      <w:r w:rsidR="00CC6978" w:rsidRPr="000C56AE">
        <w:rPr>
          <w:rFonts w:asciiTheme="minorHAnsi" w:hAnsiTheme="minorHAnsi"/>
          <w:sz w:val="24"/>
          <w:szCs w:val="24"/>
        </w:rPr>
        <w:t>Google</w:t>
      </w:r>
      <w:proofErr w:type="gramEnd"/>
      <w:r w:rsidR="00CC6978" w:rsidRPr="000C56AE">
        <w:rPr>
          <w:rFonts w:asciiTheme="minorHAnsi" w:hAnsiTheme="minorHAnsi"/>
          <w:sz w:val="24"/>
          <w:szCs w:val="24"/>
        </w:rPr>
        <w:t xml:space="preserve"> Antigravity. (2025). Google Antigravity. [online] Available at: </w:t>
      </w:r>
      <w:hyperlink r:id="rId41" w:history="1">
        <w:r w:rsidR="00CC6978" w:rsidRPr="000C56AE">
          <w:rPr>
            <w:rStyle w:val="Hyperlink"/>
            <w:rFonts w:asciiTheme="minorHAnsi" w:hAnsiTheme="minorHAnsi"/>
            <w:sz w:val="24"/>
            <w:szCs w:val="24"/>
          </w:rPr>
          <w:t>https://antigravity.google/</w:t>
        </w:r>
      </w:hyperlink>
      <w:r w:rsidR="00AA75B2" w:rsidRPr="000C56AE">
        <w:rPr>
          <w:rFonts w:asciiTheme="minorHAnsi" w:eastAsia="Aptos" w:hAnsiTheme="minorHAnsi"/>
          <w:sz w:val="24"/>
          <w:szCs w:val="24"/>
        </w:rPr>
        <w:t xml:space="preserve"> </w:t>
      </w:r>
    </w:p>
    <w:p w14:paraId="221D3B6C" w14:textId="7081EC97" w:rsidR="00DE1A8D" w:rsidRDefault="00267AF4" w:rsidP="007707BA"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1</w:t>
      </w:r>
      <w:r w:rsidR="008C09DF">
        <w:rPr>
          <w:rFonts w:asciiTheme="minorHAnsi" w:hAnsiTheme="minorHAnsi"/>
          <w:sz w:val="24"/>
          <w:szCs w:val="24"/>
        </w:rPr>
        <w:t>7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531B50" w:rsidRPr="000C56AE">
        <w:rPr>
          <w:rFonts w:asciiTheme="minorHAnsi" w:eastAsia="Aptos" w:hAnsiTheme="minorHAnsi"/>
          <w:sz w:val="24"/>
          <w:szCs w:val="24"/>
        </w:rPr>
        <w:t>Invicti</w:t>
      </w:r>
      <w:proofErr w:type="spellEnd"/>
      <w:proofErr w:type="gramEnd"/>
      <w:r w:rsidR="00531B50" w:rsidRPr="000C56AE">
        <w:rPr>
          <w:rFonts w:asciiTheme="minorHAnsi" w:eastAsia="Aptos" w:hAnsiTheme="minorHAnsi"/>
          <w:sz w:val="24"/>
          <w:szCs w:val="24"/>
        </w:rPr>
        <w:t xml:space="preserve">. (2020). Scanning a RESTful API Web Service | </w:t>
      </w:r>
      <w:proofErr w:type="spellStart"/>
      <w:r w:rsidR="00531B50" w:rsidRPr="000C56AE">
        <w:rPr>
          <w:rFonts w:asciiTheme="minorHAnsi" w:eastAsia="Aptos" w:hAnsiTheme="minorHAnsi"/>
          <w:sz w:val="24"/>
          <w:szCs w:val="24"/>
        </w:rPr>
        <w:t>Invicti</w:t>
      </w:r>
      <w:proofErr w:type="spellEnd"/>
      <w:r w:rsidR="00531B50" w:rsidRPr="000C56AE">
        <w:rPr>
          <w:rFonts w:asciiTheme="minorHAnsi" w:eastAsia="Aptos" w:hAnsiTheme="minorHAnsi"/>
          <w:sz w:val="24"/>
          <w:szCs w:val="24"/>
        </w:rPr>
        <w:t xml:space="preserve">. [online] Available at: </w:t>
      </w:r>
      <w:hyperlink r:id="rId42" w:history="1">
        <w:r w:rsidR="00531B50" w:rsidRPr="000C56AE">
          <w:rPr>
            <w:rStyle w:val="Hyperlink"/>
            <w:rFonts w:asciiTheme="minorHAnsi" w:eastAsia="Aptos" w:hAnsiTheme="minorHAnsi"/>
            <w:sz w:val="24"/>
            <w:szCs w:val="24"/>
          </w:rPr>
          <w:t>https://www.invicti.com/support/scanning-restful-api-web-service/</w:t>
        </w:r>
      </w:hyperlink>
    </w:p>
    <w:p w14:paraId="677E5713" w14:textId="128FE361" w:rsidR="001A3FF6" w:rsidRPr="001A3FF6" w:rsidRDefault="00267AF4" w:rsidP="001A3FF6">
      <w:pPr>
        <w:rPr>
          <w:rFonts w:asciiTheme="minorHAnsi" w:hAnsiTheme="minorHAnsi"/>
          <w:sz w:val="24"/>
          <w:szCs w:val="24"/>
          <w:lang w:val="en-IE"/>
        </w:rPr>
      </w:pPr>
      <w:r>
        <w:rPr>
          <w:rFonts w:asciiTheme="minorHAnsi" w:hAnsiTheme="minorHAnsi"/>
          <w:sz w:val="24"/>
          <w:szCs w:val="24"/>
        </w:rPr>
        <w:t>[1</w:t>
      </w:r>
      <w:r w:rsidR="008C09DF">
        <w:rPr>
          <w:rFonts w:asciiTheme="minorHAnsi" w:hAnsiTheme="minorHAnsi"/>
          <w:sz w:val="24"/>
          <w:szCs w:val="24"/>
        </w:rPr>
        <w:t>8</w:t>
      </w:r>
      <w:r>
        <w:rPr>
          <w:rFonts w:asciiTheme="minorHAnsi" w:hAnsiTheme="minorHAnsi"/>
          <w:sz w:val="24"/>
          <w:szCs w:val="24"/>
        </w:rPr>
        <w:t>]</w:t>
      </w:r>
      <w:r w:rsidR="001A3FF6" w:rsidRPr="001A3FF6">
        <w:rPr>
          <w:rFonts w:asciiTheme="minorHAnsi" w:hAnsiTheme="minorHAnsi"/>
          <w:sz w:val="24"/>
          <w:szCs w:val="24"/>
          <w:lang w:val="en-IE"/>
        </w:rPr>
        <w:t>2018 IEEE International Conference on Artificial Intelligence and Virtual Reality (AIVR). (2018).</w:t>
      </w:r>
    </w:p>
    <w:p w14:paraId="77F215E2" w14:textId="2AFDD436" w:rsidR="006C5FA8" w:rsidRDefault="001A3FF6" w:rsidP="006C5FA8">
      <w:pPr>
        <w:rPr>
          <w:rFonts w:asciiTheme="minorHAnsi" w:hAnsiTheme="minorHAnsi"/>
          <w:lang w:val="en-IE"/>
        </w:rPr>
      </w:pPr>
      <w:proofErr w:type="gramStart"/>
      <w:r w:rsidRPr="001A3FF6">
        <w:rPr>
          <w:rFonts w:asciiTheme="minorHAnsi" w:hAnsiTheme="minorHAnsi"/>
          <w:sz w:val="24"/>
          <w:szCs w:val="24"/>
          <w:lang w:val="en-IE"/>
        </w:rPr>
        <w:t>‌</w:t>
      </w:r>
      <w:r w:rsidR="00267AF4">
        <w:rPr>
          <w:rFonts w:asciiTheme="minorHAnsi" w:hAnsiTheme="minorHAnsi"/>
          <w:sz w:val="24"/>
          <w:szCs w:val="24"/>
        </w:rPr>
        <w:t>[1</w:t>
      </w:r>
      <w:r w:rsidR="008C09DF">
        <w:rPr>
          <w:rFonts w:asciiTheme="minorHAnsi" w:hAnsiTheme="minorHAnsi"/>
          <w:sz w:val="24"/>
          <w:szCs w:val="24"/>
        </w:rPr>
        <w:t>9</w:t>
      </w:r>
      <w:r w:rsidR="00267AF4">
        <w:rPr>
          <w:rFonts w:asciiTheme="minorHAnsi" w:hAnsiTheme="minorHAnsi"/>
          <w:sz w:val="24"/>
          <w:szCs w:val="24"/>
        </w:rPr>
        <w:t>]</w:t>
      </w:r>
      <w:r w:rsidR="006C5FA8" w:rsidRPr="006C5FA8">
        <w:rPr>
          <w:rFonts w:asciiTheme="minorHAnsi" w:hAnsiTheme="minorHAnsi"/>
          <w:lang w:val="en-IE"/>
        </w:rPr>
        <w:t>Deng</w:t>
      </w:r>
      <w:proofErr w:type="gramEnd"/>
      <w:r w:rsidR="006C5FA8" w:rsidRPr="006C5FA8">
        <w:rPr>
          <w:rFonts w:asciiTheme="minorHAnsi" w:hAnsiTheme="minorHAnsi"/>
          <w:lang w:val="en-IE"/>
        </w:rPr>
        <w:t xml:space="preserve">, G., Liu, Y., Mayoral-Vilches, V., Liu, P., Li, Y., Xu, Y., Zhang, T., Yang, L., </w:t>
      </w:r>
      <w:proofErr w:type="spellStart"/>
      <w:r w:rsidR="006C5FA8" w:rsidRPr="006C5FA8">
        <w:rPr>
          <w:rFonts w:asciiTheme="minorHAnsi" w:hAnsiTheme="minorHAnsi"/>
          <w:lang w:val="en-IE"/>
        </w:rPr>
        <w:t>Pinzger</w:t>
      </w:r>
      <w:proofErr w:type="spellEnd"/>
      <w:r w:rsidR="006C5FA8" w:rsidRPr="006C5FA8">
        <w:rPr>
          <w:rFonts w:asciiTheme="minorHAnsi" w:hAnsiTheme="minorHAnsi"/>
          <w:lang w:val="en-IE"/>
        </w:rPr>
        <w:t xml:space="preserve">, M. and Rass, S. (2023). </w:t>
      </w:r>
      <w:proofErr w:type="spellStart"/>
      <w:r w:rsidR="006C5FA8" w:rsidRPr="006C5FA8">
        <w:rPr>
          <w:rFonts w:asciiTheme="minorHAnsi" w:hAnsiTheme="minorHAnsi"/>
          <w:lang w:val="en-IE"/>
        </w:rPr>
        <w:t>PentestGPT</w:t>
      </w:r>
      <w:proofErr w:type="spellEnd"/>
      <w:r w:rsidR="006C5FA8" w:rsidRPr="006C5FA8">
        <w:rPr>
          <w:rFonts w:asciiTheme="minorHAnsi" w:hAnsiTheme="minorHAnsi"/>
          <w:lang w:val="en-IE"/>
        </w:rPr>
        <w:t>: An LLM-empowered Automatic Penetration Testing Tool. </w:t>
      </w:r>
      <w:proofErr w:type="spellStart"/>
      <w:r w:rsidR="006C5FA8" w:rsidRPr="006C5FA8">
        <w:rPr>
          <w:rFonts w:asciiTheme="minorHAnsi" w:hAnsiTheme="minorHAnsi"/>
          <w:i/>
          <w:iCs/>
          <w:lang w:val="en-IE"/>
        </w:rPr>
        <w:t>arXiv</w:t>
      </w:r>
      <w:proofErr w:type="spellEnd"/>
      <w:r w:rsidR="006C5FA8" w:rsidRPr="006C5FA8">
        <w:rPr>
          <w:rFonts w:asciiTheme="minorHAnsi" w:hAnsiTheme="minorHAnsi"/>
          <w:i/>
          <w:iCs/>
          <w:lang w:val="en-IE"/>
        </w:rPr>
        <w:t xml:space="preserve"> (Cornell University)</w:t>
      </w:r>
      <w:r w:rsidR="006C5FA8" w:rsidRPr="006C5FA8">
        <w:rPr>
          <w:rFonts w:asciiTheme="minorHAnsi" w:hAnsiTheme="minorHAnsi"/>
          <w:lang w:val="en-IE"/>
        </w:rPr>
        <w:t xml:space="preserve">. </w:t>
      </w:r>
      <w:proofErr w:type="spellStart"/>
      <w:r w:rsidR="006C5FA8" w:rsidRPr="006C5FA8">
        <w:rPr>
          <w:rFonts w:asciiTheme="minorHAnsi" w:hAnsiTheme="minorHAnsi"/>
          <w:lang w:val="en-IE"/>
        </w:rPr>
        <w:t>doi</w:t>
      </w:r>
      <w:proofErr w:type="spellEnd"/>
      <w:r w:rsidR="006C5FA8" w:rsidRPr="006C5FA8">
        <w:rPr>
          <w:rFonts w:asciiTheme="minorHAnsi" w:hAnsiTheme="minorHAnsi"/>
          <w:lang w:val="en-IE"/>
        </w:rPr>
        <w:t>:</w:t>
      </w:r>
      <w:r w:rsidR="006C5FA8">
        <w:rPr>
          <w:rFonts w:asciiTheme="minorHAnsi" w:hAnsiTheme="minorHAnsi"/>
          <w:lang w:val="en-IE"/>
        </w:rPr>
        <w:t xml:space="preserve"> </w:t>
      </w:r>
      <w:hyperlink r:id="rId43" w:history="1">
        <w:r w:rsidR="00A06527" w:rsidRPr="004943BB">
          <w:rPr>
            <w:rStyle w:val="Hyperlink"/>
            <w:rFonts w:asciiTheme="minorHAnsi" w:hAnsiTheme="minorHAnsi"/>
            <w:lang w:val="en-IE"/>
          </w:rPr>
          <w:t>https://doi.org/10.48550/arxiv.2308.06782</w:t>
        </w:r>
      </w:hyperlink>
      <w:r w:rsidR="006C5FA8" w:rsidRPr="006C5FA8">
        <w:rPr>
          <w:rFonts w:asciiTheme="minorHAnsi" w:hAnsiTheme="minorHAnsi"/>
          <w:lang w:val="en-IE"/>
        </w:rPr>
        <w:t>.</w:t>
      </w:r>
    </w:p>
    <w:p w14:paraId="54BDA918" w14:textId="655CF62A" w:rsidR="00A06527" w:rsidRDefault="00267AF4" w:rsidP="006C5FA8">
      <w:pPr>
        <w:rPr>
          <w:rFonts w:asciiTheme="minorHAnsi" w:hAnsiTheme="minorHAnsi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 w:rsidR="008C09DF">
        <w:rPr>
          <w:rFonts w:asciiTheme="minorHAnsi" w:hAnsiTheme="minorHAnsi"/>
          <w:sz w:val="24"/>
          <w:szCs w:val="24"/>
        </w:rPr>
        <w:t>20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A06527" w:rsidRPr="00A06527">
        <w:rPr>
          <w:rFonts w:asciiTheme="minorHAnsi" w:hAnsiTheme="minorHAnsi"/>
        </w:rPr>
        <w:t>Atlidakis</w:t>
      </w:r>
      <w:proofErr w:type="spellEnd"/>
      <w:proofErr w:type="gramEnd"/>
      <w:r w:rsidR="00A06527" w:rsidRPr="00A06527">
        <w:rPr>
          <w:rFonts w:asciiTheme="minorHAnsi" w:hAnsiTheme="minorHAnsi"/>
        </w:rPr>
        <w:t xml:space="preserve">, V., Godefroid, P. and Polishchuk, M. (2019). </w:t>
      </w:r>
      <w:proofErr w:type="spellStart"/>
      <w:r w:rsidR="00A06527" w:rsidRPr="00A06527">
        <w:rPr>
          <w:rFonts w:asciiTheme="minorHAnsi" w:hAnsiTheme="minorHAnsi"/>
        </w:rPr>
        <w:t>RESTler</w:t>
      </w:r>
      <w:proofErr w:type="spellEnd"/>
      <w:r w:rsidR="00A06527" w:rsidRPr="00A06527">
        <w:rPr>
          <w:rFonts w:asciiTheme="minorHAnsi" w:hAnsiTheme="minorHAnsi"/>
        </w:rPr>
        <w:t>: Stateful REST API Fuzzing. </w:t>
      </w:r>
      <w:r w:rsidR="00A06527" w:rsidRPr="00A06527">
        <w:rPr>
          <w:rFonts w:asciiTheme="minorHAnsi" w:hAnsiTheme="minorHAnsi"/>
          <w:i/>
          <w:iCs/>
        </w:rPr>
        <w:t>2019 IEEE/ACM 41st International Conference on Software Engineering (ICSE)</w:t>
      </w:r>
      <w:r w:rsidR="00A06527" w:rsidRPr="00A06527">
        <w:rPr>
          <w:rFonts w:asciiTheme="minorHAnsi" w:hAnsiTheme="minorHAnsi"/>
        </w:rPr>
        <w:t xml:space="preserve">. </w:t>
      </w:r>
      <w:proofErr w:type="spellStart"/>
      <w:r w:rsidR="00A06527" w:rsidRPr="00A06527">
        <w:rPr>
          <w:rFonts w:asciiTheme="minorHAnsi" w:hAnsiTheme="minorHAnsi"/>
        </w:rPr>
        <w:t>doi</w:t>
      </w:r>
      <w:proofErr w:type="spellEnd"/>
      <w:r w:rsidR="00A06527" w:rsidRPr="00A06527">
        <w:rPr>
          <w:rFonts w:asciiTheme="minorHAnsi" w:hAnsiTheme="minorHAnsi"/>
        </w:rPr>
        <w:t>:</w:t>
      </w:r>
      <w:r w:rsidR="00A06527">
        <w:rPr>
          <w:rFonts w:asciiTheme="minorHAnsi" w:hAnsiTheme="minorHAnsi"/>
        </w:rPr>
        <w:t xml:space="preserve"> </w:t>
      </w:r>
      <w:hyperlink r:id="rId44" w:history="1">
        <w:r w:rsidR="00A06527" w:rsidRPr="004943BB">
          <w:rPr>
            <w:rStyle w:val="Hyperlink"/>
            <w:rFonts w:asciiTheme="minorHAnsi" w:hAnsiTheme="minorHAnsi"/>
          </w:rPr>
          <w:t>https://doi.org/10.1109/icse.2019.00083</w:t>
        </w:r>
      </w:hyperlink>
      <w:r w:rsidR="00A06527" w:rsidRPr="00A06527">
        <w:rPr>
          <w:rFonts w:asciiTheme="minorHAnsi" w:hAnsiTheme="minorHAnsi"/>
        </w:rPr>
        <w:t>.</w:t>
      </w:r>
    </w:p>
    <w:p w14:paraId="4136F7E3" w14:textId="0D73E159" w:rsidR="004729CA" w:rsidRDefault="00267AF4" w:rsidP="004729CA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2</w:t>
      </w:r>
      <w:r w:rsidR="008C09DF">
        <w:rPr>
          <w:rFonts w:asciiTheme="minorHAnsi" w:hAnsiTheme="minorHAnsi"/>
          <w:sz w:val="24"/>
          <w:szCs w:val="24"/>
        </w:rPr>
        <w:t>1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4729CA" w:rsidRPr="004729CA">
        <w:rPr>
          <w:rFonts w:asciiTheme="minorHAnsi" w:hAnsiTheme="minorHAnsi"/>
          <w:lang w:val="en-IE"/>
        </w:rPr>
        <w:t>Vaggelis</w:t>
      </w:r>
      <w:proofErr w:type="spellEnd"/>
      <w:proofErr w:type="gramEnd"/>
      <w:r w:rsidR="004729CA" w:rsidRPr="004729CA">
        <w:rPr>
          <w:rFonts w:asciiTheme="minorHAnsi" w:hAnsiTheme="minorHAnsi"/>
          <w:lang w:val="en-IE"/>
        </w:rPr>
        <w:t xml:space="preserve"> </w:t>
      </w:r>
      <w:proofErr w:type="spellStart"/>
      <w:r w:rsidR="004729CA" w:rsidRPr="004729CA">
        <w:rPr>
          <w:rFonts w:asciiTheme="minorHAnsi" w:hAnsiTheme="minorHAnsi"/>
          <w:lang w:val="en-IE"/>
        </w:rPr>
        <w:t>Atlidakis</w:t>
      </w:r>
      <w:proofErr w:type="spellEnd"/>
      <w:r w:rsidR="004729CA" w:rsidRPr="004729CA">
        <w:rPr>
          <w:rFonts w:asciiTheme="minorHAnsi" w:hAnsiTheme="minorHAnsi"/>
          <w:lang w:val="en-IE"/>
        </w:rPr>
        <w:t>, Godefroid, P. and Polishchuk, M. (2019). </w:t>
      </w:r>
      <w:proofErr w:type="spellStart"/>
      <w:r w:rsidR="004729CA" w:rsidRPr="004729CA">
        <w:rPr>
          <w:rFonts w:asciiTheme="minorHAnsi" w:hAnsiTheme="minorHAnsi"/>
          <w:i/>
          <w:iCs/>
          <w:lang w:val="en-IE"/>
        </w:rPr>
        <w:t>RESTler</w:t>
      </w:r>
      <w:proofErr w:type="spellEnd"/>
      <w:r w:rsidR="004729CA" w:rsidRPr="004729CA">
        <w:rPr>
          <w:rFonts w:asciiTheme="minorHAnsi" w:hAnsiTheme="minorHAnsi"/>
          <w:i/>
          <w:iCs/>
          <w:lang w:val="en-IE"/>
        </w:rPr>
        <w:t>: Stateful REST API Fuzzing</w:t>
      </w:r>
      <w:r w:rsidR="004729CA" w:rsidRPr="004729CA">
        <w:rPr>
          <w:rFonts w:asciiTheme="minorHAnsi" w:hAnsiTheme="minorHAnsi"/>
          <w:lang w:val="en-IE"/>
        </w:rPr>
        <w:t>. [online] Microsoft Research. Available at: https://www.microsoft.com/en-us/research/publication/restler-stateful-rest-api-fuzzing/ [Accessed 16 Apr. 2026].</w:t>
      </w:r>
    </w:p>
    <w:p w14:paraId="6A1E0983" w14:textId="4D8B5F4F" w:rsidR="00061EC3" w:rsidRPr="00061EC3" w:rsidRDefault="00267AF4" w:rsidP="00061EC3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2</w:t>
      </w:r>
      <w:r w:rsidR="008C09DF">
        <w:rPr>
          <w:rFonts w:asciiTheme="minorHAnsi" w:hAnsiTheme="minorHAnsi"/>
          <w:sz w:val="24"/>
          <w:szCs w:val="24"/>
        </w:rPr>
        <w:t>2</w:t>
      </w:r>
      <w:r>
        <w:rPr>
          <w:rFonts w:asciiTheme="minorHAnsi" w:hAnsiTheme="minorHAnsi"/>
          <w:sz w:val="24"/>
          <w:szCs w:val="24"/>
        </w:rPr>
        <w:t>]</w:t>
      </w:r>
      <w:r w:rsidR="00061EC3" w:rsidRPr="00061EC3">
        <w:rPr>
          <w:rFonts w:asciiTheme="minorHAnsi" w:hAnsiTheme="minorHAnsi"/>
          <w:lang w:val="en-IE"/>
        </w:rPr>
        <w:t>Crozier</w:t>
      </w:r>
      <w:proofErr w:type="gramEnd"/>
      <w:r w:rsidR="00061EC3" w:rsidRPr="00061EC3">
        <w:rPr>
          <w:rFonts w:asciiTheme="minorHAnsi" w:hAnsiTheme="minorHAnsi"/>
          <w:lang w:val="en-IE"/>
        </w:rPr>
        <w:t>, R. (2024). </w:t>
      </w:r>
      <w:r w:rsidR="00061EC3" w:rsidRPr="00061EC3">
        <w:rPr>
          <w:rFonts w:asciiTheme="minorHAnsi" w:hAnsiTheme="minorHAnsi"/>
          <w:i/>
          <w:iCs/>
          <w:lang w:val="en-IE"/>
        </w:rPr>
        <w:t>Optus breach allegedly enabled by access control coding error</w:t>
      </w:r>
      <w:r w:rsidR="00061EC3" w:rsidRPr="00061EC3">
        <w:rPr>
          <w:rFonts w:asciiTheme="minorHAnsi" w:hAnsiTheme="minorHAnsi"/>
          <w:lang w:val="en-IE"/>
        </w:rPr>
        <w:t xml:space="preserve">. [online] </w:t>
      </w:r>
      <w:proofErr w:type="spellStart"/>
      <w:r w:rsidR="00061EC3" w:rsidRPr="00061EC3">
        <w:rPr>
          <w:rFonts w:asciiTheme="minorHAnsi" w:hAnsiTheme="minorHAnsi"/>
          <w:lang w:val="en-IE"/>
        </w:rPr>
        <w:t>iTnews</w:t>
      </w:r>
      <w:proofErr w:type="spellEnd"/>
      <w:r w:rsidR="00061EC3" w:rsidRPr="00061EC3">
        <w:rPr>
          <w:rFonts w:asciiTheme="minorHAnsi" w:hAnsiTheme="minorHAnsi"/>
          <w:lang w:val="en-IE"/>
        </w:rPr>
        <w:t>. Available at: https://www.itnews.com.au/news/optus-breach-allegedly-enabled-by-access-control-coding-error-608985.</w:t>
      </w:r>
    </w:p>
    <w:p w14:paraId="7D1D771E" w14:textId="47E94E5D" w:rsidR="0047313D" w:rsidRPr="0047313D" w:rsidRDefault="00061EC3" w:rsidP="0047313D">
      <w:pPr>
        <w:rPr>
          <w:rFonts w:asciiTheme="minorHAnsi" w:hAnsiTheme="minorHAnsi"/>
          <w:lang w:val="en-IE"/>
        </w:rPr>
      </w:pPr>
      <w:proofErr w:type="gramStart"/>
      <w:r w:rsidRPr="00061EC3">
        <w:rPr>
          <w:rFonts w:asciiTheme="minorHAnsi" w:hAnsiTheme="minorHAnsi"/>
          <w:lang w:val="en-IE"/>
        </w:rPr>
        <w:t>‌</w:t>
      </w:r>
      <w:r w:rsidR="00267AF4">
        <w:rPr>
          <w:rFonts w:asciiTheme="minorHAnsi" w:hAnsiTheme="minorHAnsi"/>
          <w:sz w:val="24"/>
          <w:szCs w:val="24"/>
        </w:rPr>
        <w:t>[2</w:t>
      </w:r>
      <w:r w:rsidR="008C09DF">
        <w:rPr>
          <w:rFonts w:asciiTheme="minorHAnsi" w:hAnsiTheme="minorHAnsi"/>
          <w:sz w:val="24"/>
          <w:szCs w:val="24"/>
        </w:rPr>
        <w:t>3</w:t>
      </w:r>
      <w:r w:rsidR="00267AF4">
        <w:rPr>
          <w:rFonts w:asciiTheme="minorHAnsi" w:hAnsiTheme="minorHAnsi"/>
          <w:sz w:val="24"/>
          <w:szCs w:val="24"/>
        </w:rPr>
        <w:t>]</w:t>
      </w:r>
      <w:r w:rsidR="0047313D" w:rsidRPr="0047313D">
        <w:rPr>
          <w:rFonts w:asciiTheme="minorHAnsi" w:hAnsiTheme="minorHAnsi"/>
          <w:lang w:val="en-IE"/>
        </w:rPr>
        <w:t>Kost</w:t>
      </w:r>
      <w:proofErr w:type="gramEnd"/>
      <w:r w:rsidR="0047313D" w:rsidRPr="0047313D">
        <w:rPr>
          <w:rFonts w:asciiTheme="minorHAnsi" w:hAnsiTheme="minorHAnsi"/>
          <w:lang w:val="en-IE"/>
        </w:rPr>
        <w:t>, E. (2024). </w:t>
      </w:r>
      <w:r w:rsidR="0047313D" w:rsidRPr="0047313D">
        <w:rPr>
          <w:rFonts w:asciiTheme="minorHAnsi" w:hAnsiTheme="minorHAnsi"/>
          <w:i/>
          <w:iCs/>
          <w:lang w:val="en-IE"/>
        </w:rPr>
        <w:t>How Did the Optus Data Breach Happen?</w:t>
      </w:r>
      <w:r w:rsidR="0047313D" w:rsidRPr="0047313D">
        <w:rPr>
          <w:rFonts w:asciiTheme="minorHAnsi" w:hAnsiTheme="minorHAnsi"/>
          <w:lang w:val="en-IE"/>
        </w:rPr>
        <w:t xml:space="preserve"> [online] </w:t>
      </w:r>
      <w:proofErr w:type="spellStart"/>
      <w:r w:rsidR="0047313D" w:rsidRPr="0047313D">
        <w:rPr>
          <w:rFonts w:asciiTheme="minorHAnsi" w:hAnsiTheme="minorHAnsi"/>
          <w:lang w:val="en-IE"/>
        </w:rPr>
        <w:t>Upguard</w:t>
      </w:r>
      <w:proofErr w:type="spellEnd"/>
      <w:r w:rsidR="0047313D" w:rsidRPr="0047313D">
        <w:rPr>
          <w:rFonts w:asciiTheme="minorHAnsi" w:hAnsiTheme="minorHAnsi"/>
          <w:lang w:val="en-IE"/>
        </w:rPr>
        <w:t>. Available at: https://www.upguard.com/blog/how-did-the-optus-data-breach-happen.</w:t>
      </w:r>
    </w:p>
    <w:p w14:paraId="4DB708A9" w14:textId="52AE237D" w:rsidR="00D34D42" w:rsidRPr="00D34D42" w:rsidRDefault="0047313D" w:rsidP="00D34D42">
      <w:pPr>
        <w:rPr>
          <w:rFonts w:asciiTheme="minorHAnsi" w:hAnsiTheme="minorHAnsi"/>
          <w:lang w:val="en-IE"/>
        </w:rPr>
      </w:pPr>
      <w:proofErr w:type="gramStart"/>
      <w:r w:rsidRPr="0047313D">
        <w:rPr>
          <w:rFonts w:asciiTheme="minorHAnsi" w:hAnsiTheme="minorHAnsi"/>
          <w:lang w:val="en-IE"/>
        </w:rPr>
        <w:t>‌</w:t>
      </w:r>
      <w:r w:rsidR="00267AF4">
        <w:rPr>
          <w:rFonts w:asciiTheme="minorHAnsi" w:hAnsiTheme="minorHAnsi"/>
          <w:sz w:val="24"/>
          <w:szCs w:val="24"/>
        </w:rPr>
        <w:t>[2</w:t>
      </w:r>
      <w:r w:rsidR="008C09DF">
        <w:rPr>
          <w:rFonts w:asciiTheme="minorHAnsi" w:hAnsiTheme="minorHAnsi"/>
          <w:sz w:val="24"/>
          <w:szCs w:val="24"/>
        </w:rPr>
        <w:t>4</w:t>
      </w:r>
      <w:r w:rsidR="00267AF4">
        <w:rPr>
          <w:rFonts w:asciiTheme="minorHAnsi" w:hAnsiTheme="minorHAnsi"/>
          <w:sz w:val="24"/>
          <w:szCs w:val="24"/>
        </w:rPr>
        <w:t>]</w:t>
      </w:r>
      <w:r w:rsidR="00D34D42" w:rsidRPr="00D34D42">
        <w:rPr>
          <w:rFonts w:asciiTheme="minorHAnsi" w:hAnsiTheme="minorHAnsi"/>
          <w:lang w:val="en-IE"/>
        </w:rPr>
        <w:t>Wikipedia</w:t>
      </w:r>
      <w:proofErr w:type="gramEnd"/>
      <w:r w:rsidR="00D34D42" w:rsidRPr="00D34D42">
        <w:rPr>
          <w:rFonts w:asciiTheme="minorHAnsi" w:hAnsiTheme="minorHAnsi"/>
          <w:lang w:val="en-IE"/>
        </w:rPr>
        <w:t xml:space="preserve"> (2023). </w:t>
      </w:r>
      <w:r w:rsidR="00D34D42" w:rsidRPr="00D34D42">
        <w:rPr>
          <w:rFonts w:asciiTheme="minorHAnsi" w:hAnsiTheme="minorHAnsi"/>
          <w:i/>
          <w:iCs/>
          <w:lang w:val="en-IE"/>
        </w:rPr>
        <w:t>2022 Optus data breach</w:t>
      </w:r>
      <w:r w:rsidR="00D34D42" w:rsidRPr="00D34D42">
        <w:rPr>
          <w:rFonts w:asciiTheme="minorHAnsi" w:hAnsiTheme="minorHAnsi"/>
          <w:lang w:val="en-IE"/>
        </w:rPr>
        <w:t>. [online] Wikipedia. Available at: https://en.wikipedia.org/wiki/2022_Optus_data_breach.</w:t>
      </w:r>
    </w:p>
    <w:p w14:paraId="74691BC4" w14:textId="5410E548" w:rsidR="00C1037D" w:rsidRDefault="00D34D42" w:rsidP="00C1037D">
      <w:pPr>
        <w:rPr>
          <w:rFonts w:asciiTheme="minorHAnsi" w:hAnsiTheme="minorHAnsi"/>
          <w:lang w:val="en-IE"/>
        </w:rPr>
      </w:pPr>
      <w:proofErr w:type="gramStart"/>
      <w:r w:rsidRPr="00D34D42">
        <w:rPr>
          <w:rFonts w:asciiTheme="minorHAnsi" w:hAnsiTheme="minorHAnsi"/>
          <w:lang w:val="en-IE"/>
        </w:rPr>
        <w:lastRenderedPageBreak/>
        <w:t>‌</w:t>
      </w:r>
      <w:r w:rsidR="00267AF4">
        <w:rPr>
          <w:rFonts w:asciiTheme="minorHAnsi" w:hAnsiTheme="minorHAnsi"/>
          <w:sz w:val="24"/>
          <w:szCs w:val="24"/>
        </w:rPr>
        <w:t>[2</w:t>
      </w:r>
      <w:r w:rsidR="008C09DF">
        <w:rPr>
          <w:rFonts w:asciiTheme="minorHAnsi" w:hAnsiTheme="minorHAnsi"/>
          <w:sz w:val="24"/>
          <w:szCs w:val="24"/>
        </w:rPr>
        <w:t>5</w:t>
      </w:r>
      <w:r w:rsidR="00267AF4">
        <w:rPr>
          <w:rFonts w:asciiTheme="minorHAnsi" w:hAnsiTheme="minorHAnsi"/>
          <w:sz w:val="24"/>
          <w:szCs w:val="24"/>
        </w:rPr>
        <w:t>]</w:t>
      </w:r>
      <w:r w:rsidR="00C1037D" w:rsidRPr="00C1037D">
        <w:rPr>
          <w:rFonts w:asciiTheme="minorHAnsi" w:hAnsiTheme="minorHAnsi"/>
          <w:lang w:val="en-IE"/>
        </w:rPr>
        <w:t>Anon</w:t>
      </w:r>
      <w:proofErr w:type="gramEnd"/>
      <w:r w:rsidR="00C1037D" w:rsidRPr="00C1037D">
        <w:rPr>
          <w:rFonts w:asciiTheme="minorHAnsi" w:hAnsiTheme="minorHAnsi"/>
          <w:lang w:val="en-IE"/>
        </w:rPr>
        <w:t>, (n.d.). </w:t>
      </w:r>
      <w:r w:rsidR="00C1037D" w:rsidRPr="00C1037D">
        <w:rPr>
          <w:rFonts w:asciiTheme="minorHAnsi" w:hAnsiTheme="minorHAnsi"/>
          <w:i/>
          <w:iCs/>
          <w:lang w:val="en-IE"/>
        </w:rPr>
        <w:t xml:space="preserve">New T-Mobile Breach Affects 37 </w:t>
      </w:r>
      <w:proofErr w:type="gramStart"/>
      <w:r w:rsidR="00C1037D" w:rsidRPr="00C1037D">
        <w:rPr>
          <w:rFonts w:asciiTheme="minorHAnsi" w:hAnsiTheme="minorHAnsi"/>
          <w:i/>
          <w:iCs/>
          <w:lang w:val="en-IE"/>
        </w:rPr>
        <w:t>Million</w:t>
      </w:r>
      <w:proofErr w:type="gramEnd"/>
      <w:r w:rsidR="00C1037D" w:rsidRPr="00C1037D">
        <w:rPr>
          <w:rFonts w:asciiTheme="minorHAnsi" w:hAnsiTheme="minorHAnsi"/>
          <w:i/>
          <w:iCs/>
          <w:lang w:val="en-IE"/>
        </w:rPr>
        <w:t xml:space="preserve"> Accounts – Krebs on Security</w:t>
      </w:r>
      <w:r w:rsidR="00C1037D" w:rsidRPr="00C1037D">
        <w:rPr>
          <w:rFonts w:asciiTheme="minorHAnsi" w:hAnsiTheme="minorHAnsi"/>
          <w:lang w:val="en-IE"/>
        </w:rPr>
        <w:t xml:space="preserve">. [online] Available at: </w:t>
      </w:r>
      <w:hyperlink r:id="rId45" w:history="1">
        <w:r w:rsidR="00DE5E14" w:rsidRPr="004943BB">
          <w:rPr>
            <w:rStyle w:val="Hyperlink"/>
            <w:rFonts w:asciiTheme="minorHAnsi" w:hAnsiTheme="minorHAnsi"/>
            <w:lang w:val="en-IE"/>
          </w:rPr>
          <w:t>https://krebsonsecurity.com/2023/01/new-t-mobile-breach-affects-37-million-accounts/</w:t>
        </w:r>
      </w:hyperlink>
      <w:r w:rsidR="00C1037D" w:rsidRPr="00C1037D">
        <w:rPr>
          <w:rFonts w:asciiTheme="minorHAnsi" w:hAnsiTheme="minorHAnsi"/>
          <w:lang w:val="en-IE"/>
        </w:rPr>
        <w:t>.</w:t>
      </w:r>
    </w:p>
    <w:p w14:paraId="6E340B08" w14:textId="4DA00628" w:rsidR="00DE5E14" w:rsidRPr="00DE5E14" w:rsidRDefault="00267AF4" w:rsidP="00DE5E14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2</w:t>
      </w:r>
      <w:r w:rsidR="008C09DF">
        <w:rPr>
          <w:rFonts w:asciiTheme="minorHAnsi" w:hAnsiTheme="minorHAnsi"/>
          <w:sz w:val="24"/>
          <w:szCs w:val="24"/>
        </w:rPr>
        <w:t>6</w:t>
      </w:r>
      <w:r>
        <w:rPr>
          <w:rFonts w:asciiTheme="minorHAnsi" w:hAnsiTheme="minorHAnsi"/>
          <w:sz w:val="24"/>
          <w:szCs w:val="24"/>
        </w:rPr>
        <w:t>]</w:t>
      </w:r>
      <w:r w:rsidR="00DE5E14" w:rsidRPr="00DE5E14">
        <w:rPr>
          <w:rFonts w:asciiTheme="minorHAnsi" w:hAnsiTheme="minorHAnsi"/>
          <w:lang w:val="en-IE"/>
        </w:rPr>
        <w:t>Franceschi</w:t>
      </w:r>
      <w:proofErr w:type="gramEnd"/>
      <w:r w:rsidR="00DE5E14" w:rsidRPr="00DE5E14">
        <w:rPr>
          <w:rFonts w:asciiTheme="minorHAnsi" w:hAnsiTheme="minorHAnsi"/>
          <w:lang w:val="en-IE"/>
        </w:rPr>
        <w:t>-</w:t>
      </w:r>
      <w:proofErr w:type="spellStart"/>
      <w:r w:rsidR="00DE5E14" w:rsidRPr="00DE5E14">
        <w:rPr>
          <w:rFonts w:asciiTheme="minorHAnsi" w:hAnsiTheme="minorHAnsi"/>
          <w:lang w:val="en-IE"/>
        </w:rPr>
        <w:t>Bicchierai</w:t>
      </w:r>
      <w:proofErr w:type="spellEnd"/>
      <w:r w:rsidR="00DE5E14" w:rsidRPr="00DE5E14">
        <w:rPr>
          <w:rFonts w:asciiTheme="minorHAnsi" w:hAnsiTheme="minorHAnsi"/>
          <w:lang w:val="en-IE"/>
        </w:rPr>
        <w:t>, L. (2023). </w:t>
      </w:r>
      <w:r w:rsidR="00DE5E14" w:rsidRPr="00DE5E14">
        <w:rPr>
          <w:rFonts w:asciiTheme="minorHAnsi" w:hAnsiTheme="minorHAnsi"/>
          <w:i/>
          <w:iCs/>
          <w:lang w:val="en-IE"/>
        </w:rPr>
        <w:t>T-Mobile says hacker accessed personal data of 37 million customers</w:t>
      </w:r>
      <w:r w:rsidR="00DE5E14" w:rsidRPr="00DE5E14">
        <w:rPr>
          <w:rFonts w:asciiTheme="minorHAnsi" w:hAnsiTheme="minorHAnsi"/>
          <w:lang w:val="en-IE"/>
        </w:rPr>
        <w:t>. [online] TechCrunch. Available at: https://techcrunch.com/2023/01/19/t-mobile-data-breach/.</w:t>
      </w:r>
    </w:p>
    <w:p w14:paraId="6BF6A8AD" w14:textId="4FCE0865" w:rsidR="009057C9" w:rsidRPr="009057C9" w:rsidRDefault="00DE5E14" w:rsidP="009057C9">
      <w:pPr>
        <w:rPr>
          <w:rFonts w:asciiTheme="minorHAnsi" w:hAnsiTheme="minorHAnsi"/>
          <w:lang w:val="en-IE"/>
        </w:rPr>
      </w:pPr>
      <w:proofErr w:type="gramStart"/>
      <w:r w:rsidRPr="00DE5E14">
        <w:rPr>
          <w:rFonts w:asciiTheme="minorHAnsi" w:hAnsiTheme="minorHAnsi"/>
          <w:lang w:val="en-IE"/>
        </w:rPr>
        <w:t>‌</w:t>
      </w:r>
      <w:r w:rsidR="00267AF4">
        <w:rPr>
          <w:rFonts w:asciiTheme="minorHAnsi" w:hAnsiTheme="minorHAnsi"/>
          <w:sz w:val="24"/>
          <w:szCs w:val="24"/>
        </w:rPr>
        <w:t>[2</w:t>
      </w:r>
      <w:r w:rsidR="008C09DF">
        <w:rPr>
          <w:rFonts w:asciiTheme="minorHAnsi" w:hAnsiTheme="minorHAnsi"/>
          <w:sz w:val="24"/>
          <w:szCs w:val="24"/>
        </w:rPr>
        <w:t>7</w:t>
      </w:r>
      <w:r w:rsidR="00267AF4">
        <w:rPr>
          <w:rFonts w:asciiTheme="minorHAnsi" w:hAnsiTheme="minorHAnsi"/>
          <w:sz w:val="24"/>
          <w:szCs w:val="24"/>
        </w:rPr>
        <w:t>]</w:t>
      </w:r>
      <w:r w:rsidR="009057C9" w:rsidRPr="009057C9">
        <w:rPr>
          <w:rFonts w:asciiTheme="minorHAnsi" w:hAnsiTheme="minorHAnsi"/>
          <w:lang w:val="en-IE"/>
        </w:rPr>
        <w:t>Cloudflare.com</w:t>
      </w:r>
      <w:proofErr w:type="gramEnd"/>
      <w:r w:rsidR="009057C9" w:rsidRPr="009057C9">
        <w:rPr>
          <w:rFonts w:asciiTheme="minorHAnsi" w:hAnsiTheme="minorHAnsi"/>
          <w:lang w:val="en-IE"/>
        </w:rPr>
        <w:t>. (2021). </w:t>
      </w:r>
      <w:proofErr w:type="spellStart"/>
      <w:r w:rsidR="009057C9" w:rsidRPr="009057C9">
        <w:rPr>
          <w:rFonts w:asciiTheme="minorHAnsi" w:hAnsiTheme="minorHAnsi"/>
          <w:i/>
          <w:iCs/>
          <w:lang w:val="en-IE"/>
        </w:rPr>
        <w:t>theNET</w:t>
      </w:r>
      <w:proofErr w:type="spellEnd"/>
      <w:r w:rsidR="009057C9" w:rsidRPr="009057C9">
        <w:rPr>
          <w:rFonts w:asciiTheme="minorHAnsi" w:hAnsiTheme="minorHAnsi"/>
          <w:i/>
          <w:iCs/>
          <w:lang w:val="en-IE"/>
        </w:rPr>
        <w:t xml:space="preserve"> | Attack surface grows with the proliferation of APIs</w:t>
      </w:r>
      <w:r w:rsidR="009057C9" w:rsidRPr="009057C9">
        <w:rPr>
          <w:rFonts w:asciiTheme="minorHAnsi" w:hAnsiTheme="minorHAnsi"/>
          <w:lang w:val="en-IE"/>
        </w:rPr>
        <w:t>. [online] Available at: https://www.cloudflare.com/the-net/api-proliferation/.</w:t>
      </w:r>
    </w:p>
    <w:p w14:paraId="43AC6AA4" w14:textId="5B8D827A" w:rsidR="00E10024" w:rsidRPr="00E10024" w:rsidRDefault="009057C9" w:rsidP="00E10024">
      <w:pPr>
        <w:rPr>
          <w:rFonts w:asciiTheme="minorHAnsi" w:hAnsiTheme="minorHAnsi"/>
          <w:lang w:val="en-IE"/>
        </w:rPr>
      </w:pPr>
      <w:proofErr w:type="gramStart"/>
      <w:r w:rsidRPr="009057C9">
        <w:rPr>
          <w:rFonts w:asciiTheme="minorHAnsi" w:hAnsiTheme="minorHAnsi"/>
          <w:lang w:val="en-IE"/>
        </w:rPr>
        <w:t>‌</w:t>
      </w:r>
      <w:r w:rsidR="00267AF4">
        <w:rPr>
          <w:rFonts w:asciiTheme="minorHAnsi" w:hAnsiTheme="minorHAnsi"/>
          <w:sz w:val="24"/>
          <w:szCs w:val="24"/>
        </w:rPr>
        <w:t>[2</w:t>
      </w:r>
      <w:r w:rsidR="008C09DF">
        <w:rPr>
          <w:rFonts w:asciiTheme="minorHAnsi" w:hAnsiTheme="minorHAnsi"/>
          <w:sz w:val="24"/>
          <w:szCs w:val="24"/>
        </w:rPr>
        <w:t>8</w:t>
      </w:r>
      <w:r w:rsidR="00267AF4">
        <w:rPr>
          <w:rFonts w:asciiTheme="minorHAnsi" w:hAnsiTheme="minorHAnsi"/>
          <w:sz w:val="24"/>
          <w:szCs w:val="24"/>
        </w:rPr>
        <w:t>]</w:t>
      </w:r>
      <w:r w:rsidR="00E10024" w:rsidRPr="00E10024">
        <w:rPr>
          <w:rFonts w:asciiTheme="minorHAnsi" w:hAnsiTheme="minorHAnsi"/>
          <w:lang w:val="en-IE"/>
        </w:rPr>
        <w:t>McLean</w:t>
      </w:r>
      <w:proofErr w:type="gramEnd"/>
      <w:r w:rsidR="00E10024" w:rsidRPr="00E10024">
        <w:rPr>
          <w:rFonts w:asciiTheme="minorHAnsi" w:hAnsiTheme="minorHAnsi"/>
          <w:lang w:val="en-IE"/>
        </w:rPr>
        <w:t>, M. (2025). </w:t>
      </w:r>
      <w:r w:rsidR="00E10024" w:rsidRPr="00E10024">
        <w:rPr>
          <w:rFonts w:asciiTheme="minorHAnsi" w:hAnsiTheme="minorHAnsi"/>
          <w:i/>
          <w:iCs/>
          <w:lang w:val="en-IE"/>
        </w:rPr>
        <w:t>Gartner API Security Report - Gartner Releases a New Report</w:t>
      </w:r>
      <w:r w:rsidR="00E10024" w:rsidRPr="00E10024">
        <w:rPr>
          <w:rFonts w:asciiTheme="minorHAnsi" w:hAnsiTheme="minorHAnsi"/>
          <w:lang w:val="en-IE"/>
        </w:rPr>
        <w:t xml:space="preserve">. [online] </w:t>
      </w:r>
      <w:proofErr w:type="spellStart"/>
      <w:r w:rsidR="00E10024" w:rsidRPr="00E10024">
        <w:rPr>
          <w:rFonts w:asciiTheme="minorHAnsi" w:hAnsiTheme="minorHAnsi"/>
          <w:lang w:val="en-IE"/>
        </w:rPr>
        <w:t>Salt.security</w:t>
      </w:r>
      <w:proofErr w:type="spellEnd"/>
      <w:r w:rsidR="00E10024" w:rsidRPr="00E10024">
        <w:rPr>
          <w:rFonts w:asciiTheme="minorHAnsi" w:hAnsiTheme="minorHAnsi"/>
          <w:lang w:val="en-IE"/>
        </w:rPr>
        <w:t>. Available at: https://salt.security/blog/api-security-hits-gartner-radar-for-predicts-2022 [Accessed 16 Apr. 2026].</w:t>
      </w:r>
    </w:p>
    <w:p w14:paraId="4A4D5B03" w14:textId="70E49BA3" w:rsidR="00C62F63" w:rsidRDefault="00E10024" w:rsidP="00C62F63">
      <w:pPr>
        <w:rPr>
          <w:rFonts w:asciiTheme="minorHAnsi" w:hAnsiTheme="minorHAnsi"/>
          <w:lang w:val="en-IE"/>
        </w:rPr>
      </w:pPr>
      <w:proofErr w:type="gramStart"/>
      <w:r w:rsidRPr="00E10024">
        <w:rPr>
          <w:rFonts w:asciiTheme="minorHAnsi" w:hAnsiTheme="minorHAnsi"/>
          <w:lang w:val="en-IE"/>
        </w:rPr>
        <w:t>‌</w:t>
      </w:r>
      <w:r w:rsidR="00267AF4">
        <w:rPr>
          <w:rFonts w:asciiTheme="minorHAnsi" w:hAnsiTheme="minorHAnsi"/>
          <w:sz w:val="24"/>
          <w:szCs w:val="24"/>
        </w:rPr>
        <w:t>[2</w:t>
      </w:r>
      <w:r w:rsidR="008C09DF">
        <w:rPr>
          <w:rFonts w:asciiTheme="minorHAnsi" w:hAnsiTheme="minorHAnsi"/>
          <w:sz w:val="24"/>
          <w:szCs w:val="24"/>
        </w:rPr>
        <w:t>9</w:t>
      </w:r>
      <w:r w:rsidR="00267AF4">
        <w:rPr>
          <w:rFonts w:asciiTheme="minorHAnsi" w:hAnsiTheme="minorHAnsi"/>
          <w:sz w:val="24"/>
          <w:szCs w:val="24"/>
        </w:rPr>
        <w:t>]</w:t>
      </w:r>
      <w:proofErr w:type="spellStart"/>
      <w:r w:rsidR="00C62F63" w:rsidRPr="00C62F63">
        <w:rPr>
          <w:rFonts w:asciiTheme="minorHAnsi" w:hAnsiTheme="minorHAnsi"/>
          <w:lang w:val="en-IE"/>
        </w:rPr>
        <w:t>Iwuozor</w:t>
      </w:r>
      <w:proofErr w:type="spellEnd"/>
      <w:proofErr w:type="gramEnd"/>
      <w:r w:rsidR="00C62F63" w:rsidRPr="00C62F63">
        <w:rPr>
          <w:rFonts w:asciiTheme="minorHAnsi" w:hAnsiTheme="minorHAnsi"/>
          <w:lang w:val="en-IE"/>
        </w:rPr>
        <w:t>, J. (2022). </w:t>
      </w:r>
      <w:r w:rsidR="00C62F63" w:rsidRPr="00C62F63">
        <w:rPr>
          <w:rFonts w:asciiTheme="minorHAnsi" w:hAnsiTheme="minorHAnsi"/>
          <w:i/>
          <w:iCs/>
          <w:lang w:val="en-IE"/>
        </w:rPr>
        <w:t>API Attacks Have Emerged as the #1 Threat Vector in 2022</w:t>
      </w:r>
      <w:r w:rsidR="00C62F63" w:rsidRPr="00C62F63">
        <w:rPr>
          <w:rFonts w:asciiTheme="minorHAnsi" w:hAnsiTheme="minorHAnsi"/>
          <w:lang w:val="en-IE"/>
        </w:rPr>
        <w:t xml:space="preserve">. [online] </w:t>
      </w:r>
      <w:proofErr w:type="spellStart"/>
      <w:r w:rsidR="00C62F63" w:rsidRPr="00C62F63">
        <w:rPr>
          <w:rFonts w:asciiTheme="minorHAnsi" w:hAnsiTheme="minorHAnsi"/>
          <w:lang w:val="en-IE"/>
        </w:rPr>
        <w:t>Infosecurity</w:t>
      </w:r>
      <w:proofErr w:type="spellEnd"/>
      <w:r w:rsidR="00C62F63" w:rsidRPr="00C62F63">
        <w:rPr>
          <w:rFonts w:asciiTheme="minorHAnsi" w:hAnsiTheme="minorHAnsi"/>
          <w:lang w:val="en-IE"/>
        </w:rPr>
        <w:t xml:space="preserve"> Magazine. Available at: https://www.infosecurity-magazine.com/next-gen-infosec/api-attacks-threat-vector-2022/ </w:t>
      </w:r>
    </w:p>
    <w:p w14:paraId="79A1C133" w14:textId="4F2977F9" w:rsidR="00E3339C" w:rsidRDefault="00267AF4" w:rsidP="00E3339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 w:rsidR="008C09DF">
        <w:rPr>
          <w:rFonts w:asciiTheme="minorHAnsi" w:hAnsiTheme="minorHAnsi"/>
          <w:sz w:val="24"/>
          <w:szCs w:val="24"/>
        </w:rPr>
        <w:t>30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E3339C" w:rsidRPr="00E3339C">
        <w:rPr>
          <w:rFonts w:asciiTheme="minorHAnsi" w:hAnsiTheme="minorHAnsi"/>
          <w:lang w:val="en-IE"/>
        </w:rPr>
        <w:t>FastAPI</w:t>
      </w:r>
      <w:proofErr w:type="spellEnd"/>
      <w:proofErr w:type="gramEnd"/>
      <w:r w:rsidR="00E3339C" w:rsidRPr="00E3339C">
        <w:rPr>
          <w:rFonts w:asciiTheme="minorHAnsi" w:hAnsiTheme="minorHAnsi"/>
          <w:lang w:val="en-IE"/>
        </w:rPr>
        <w:t xml:space="preserve"> (2023). </w:t>
      </w:r>
      <w:proofErr w:type="spellStart"/>
      <w:r w:rsidR="00E3339C" w:rsidRPr="00E3339C">
        <w:rPr>
          <w:rFonts w:asciiTheme="minorHAnsi" w:hAnsiTheme="minorHAnsi"/>
          <w:i/>
          <w:iCs/>
          <w:lang w:val="en-IE"/>
        </w:rPr>
        <w:t>FastAPI</w:t>
      </w:r>
      <w:proofErr w:type="spellEnd"/>
      <w:r w:rsidR="00E3339C" w:rsidRPr="00E3339C">
        <w:rPr>
          <w:rFonts w:asciiTheme="minorHAnsi" w:hAnsiTheme="minorHAnsi"/>
          <w:lang w:val="en-IE"/>
        </w:rPr>
        <w:t xml:space="preserve">. [online] fastapi.tiangolo.com. Available at: </w:t>
      </w:r>
      <w:hyperlink r:id="rId46" w:history="1">
        <w:r w:rsidR="00E3339C" w:rsidRPr="00E3339C">
          <w:rPr>
            <w:rStyle w:val="Hyperlink"/>
            <w:rFonts w:asciiTheme="minorHAnsi" w:hAnsiTheme="minorHAnsi"/>
            <w:lang w:val="en-IE"/>
          </w:rPr>
          <w:t>https://fastapi.tiangolo.com/</w:t>
        </w:r>
      </w:hyperlink>
      <w:r w:rsidR="00E3339C" w:rsidRPr="00E3339C">
        <w:rPr>
          <w:rFonts w:asciiTheme="minorHAnsi" w:hAnsiTheme="minorHAnsi"/>
          <w:lang w:val="en-IE"/>
        </w:rPr>
        <w:t>.</w:t>
      </w:r>
    </w:p>
    <w:p w14:paraId="5D2AF69F" w14:textId="092BCBA8" w:rsidR="00E15364" w:rsidRDefault="00267AF4" w:rsidP="00E15364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 w:rsidR="008C09DF">
        <w:rPr>
          <w:rFonts w:asciiTheme="minorHAnsi" w:hAnsiTheme="minorHAnsi"/>
          <w:sz w:val="24"/>
          <w:szCs w:val="24"/>
        </w:rPr>
        <w:t>31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E15364" w:rsidRPr="00E15364">
        <w:rPr>
          <w:rFonts w:asciiTheme="minorHAnsi" w:hAnsiTheme="minorHAnsi"/>
          <w:lang w:val="en-IE"/>
        </w:rPr>
        <w:t>Groq</w:t>
      </w:r>
      <w:proofErr w:type="spellEnd"/>
      <w:proofErr w:type="gramEnd"/>
      <w:r w:rsidR="00E15364" w:rsidRPr="00E15364">
        <w:rPr>
          <w:rFonts w:asciiTheme="minorHAnsi" w:hAnsiTheme="minorHAnsi"/>
          <w:lang w:val="en-IE"/>
        </w:rPr>
        <w:t>. (2024). </w:t>
      </w:r>
      <w:r w:rsidR="00E15364" w:rsidRPr="00E15364">
        <w:rPr>
          <w:rFonts w:asciiTheme="minorHAnsi" w:hAnsiTheme="minorHAnsi"/>
          <w:i/>
          <w:iCs/>
          <w:lang w:val="en-IE"/>
        </w:rPr>
        <w:t xml:space="preserve">New AI Inference Speed Benchmark for Llama 3.3 70B, Powered by </w:t>
      </w:r>
      <w:proofErr w:type="spellStart"/>
      <w:r w:rsidR="00E15364" w:rsidRPr="00E15364">
        <w:rPr>
          <w:rFonts w:asciiTheme="minorHAnsi" w:hAnsiTheme="minorHAnsi"/>
          <w:i/>
          <w:iCs/>
          <w:lang w:val="en-IE"/>
        </w:rPr>
        <w:t>Groq</w:t>
      </w:r>
      <w:proofErr w:type="spellEnd"/>
      <w:r w:rsidR="00E15364" w:rsidRPr="00E15364">
        <w:rPr>
          <w:rFonts w:asciiTheme="minorHAnsi" w:hAnsiTheme="minorHAnsi"/>
          <w:lang w:val="en-IE"/>
        </w:rPr>
        <w:t xml:space="preserve">. [online] Available at: </w:t>
      </w:r>
      <w:hyperlink r:id="rId47" w:history="1">
        <w:r w:rsidR="00CF5314" w:rsidRPr="00E15364">
          <w:rPr>
            <w:rStyle w:val="Hyperlink"/>
            <w:rFonts w:asciiTheme="minorHAnsi" w:hAnsiTheme="minorHAnsi"/>
            <w:lang w:val="en-IE"/>
          </w:rPr>
          <w:t>https://groq.com/blog/new-ai-inference-speed-benchmark-for-llama-3-3-70b-powered-by-groq</w:t>
        </w:r>
      </w:hyperlink>
    </w:p>
    <w:p w14:paraId="3EAC4921" w14:textId="14E28A36" w:rsidR="00CF5314" w:rsidRDefault="00267AF4" w:rsidP="00CF5314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2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CF5314" w:rsidRPr="00CF5314">
        <w:rPr>
          <w:rFonts w:asciiTheme="minorHAnsi" w:hAnsiTheme="minorHAnsi"/>
          <w:lang w:val="en-IE"/>
        </w:rPr>
        <w:t>Groq</w:t>
      </w:r>
      <w:proofErr w:type="spellEnd"/>
      <w:proofErr w:type="gramEnd"/>
      <w:r w:rsidR="00CF5314" w:rsidRPr="00CF5314">
        <w:rPr>
          <w:rFonts w:asciiTheme="minorHAnsi" w:hAnsiTheme="minorHAnsi"/>
          <w:lang w:val="en-IE"/>
        </w:rPr>
        <w:t xml:space="preserve">. (2024). </w:t>
      </w:r>
      <w:proofErr w:type="spellStart"/>
      <w:r w:rsidR="00CF5314" w:rsidRPr="00CF5314">
        <w:rPr>
          <w:rFonts w:asciiTheme="minorHAnsi" w:hAnsiTheme="minorHAnsi"/>
          <w:lang w:val="en-IE"/>
        </w:rPr>
        <w:t>Groq</w:t>
      </w:r>
      <w:proofErr w:type="spellEnd"/>
      <w:r w:rsidR="00CF5314" w:rsidRPr="00CF5314">
        <w:rPr>
          <w:rFonts w:asciiTheme="minorHAnsi" w:hAnsiTheme="minorHAnsi"/>
          <w:lang w:val="en-IE"/>
        </w:rPr>
        <w:t xml:space="preserve"> LPUTM Inference Engine Crushes First Public LLM Benchmark. [online] Available at: </w:t>
      </w:r>
      <w:hyperlink r:id="rId48" w:history="1">
        <w:r w:rsidR="00CF5314" w:rsidRPr="00CF5314">
          <w:rPr>
            <w:rStyle w:val="Hyperlink"/>
            <w:rFonts w:asciiTheme="minorHAnsi" w:hAnsiTheme="minorHAnsi"/>
            <w:lang w:val="en-IE"/>
          </w:rPr>
          <w:t>https://groq.com/blog/groq-lpu-inference-engine-crushes-first-public-llm-benchmark</w:t>
        </w:r>
      </w:hyperlink>
    </w:p>
    <w:p w14:paraId="7720EA3E" w14:textId="250771CE" w:rsidR="00792729" w:rsidRDefault="00267AF4" w:rsidP="00D82A0F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3</w:t>
      </w:r>
      <w:r>
        <w:rPr>
          <w:rFonts w:asciiTheme="minorHAnsi" w:hAnsiTheme="minorHAnsi"/>
          <w:sz w:val="24"/>
          <w:szCs w:val="24"/>
        </w:rPr>
        <w:t>]</w:t>
      </w:r>
      <w:r w:rsidR="00D82A0F" w:rsidRPr="00D82A0F">
        <w:rPr>
          <w:rFonts w:asciiTheme="minorHAnsi" w:hAnsiTheme="minorHAnsi"/>
          <w:lang w:val="en-IE"/>
        </w:rPr>
        <w:t>Huggingface.co</w:t>
      </w:r>
      <w:proofErr w:type="gramEnd"/>
      <w:r w:rsidR="00D82A0F" w:rsidRPr="00D82A0F">
        <w:rPr>
          <w:rFonts w:asciiTheme="minorHAnsi" w:hAnsiTheme="minorHAnsi"/>
          <w:lang w:val="en-IE"/>
        </w:rPr>
        <w:t>. (2024). </w:t>
      </w:r>
      <w:r w:rsidR="00D82A0F" w:rsidRPr="00D82A0F">
        <w:rPr>
          <w:rFonts w:asciiTheme="minorHAnsi" w:hAnsiTheme="minorHAnsi"/>
          <w:i/>
          <w:iCs/>
          <w:lang w:val="en-IE"/>
        </w:rPr>
        <w:t>meta-llama/Llama-3.3-70B-Instruct · Hugging Face</w:t>
      </w:r>
      <w:r w:rsidR="00D82A0F" w:rsidRPr="00D82A0F">
        <w:rPr>
          <w:rFonts w:asciiTheme="minorHAnsi" w:hAnsiTheme="minorHAnsi"/>
          <w:lang w:val="en-IE"/>
        </w:rPr>
        <w:t xml:space="preserve">. [online] Available at: </w:t>
      </w:r>
      <w:hyperlink r:id="rId49" w:history="1">
        <w:r w:rsidR="00792729" w:rsidRPr="00D82A0F">
          <w:rPr>
            <w:rStyle w:val="Hyperlink"/>
            <w:rFonts w:asciiTheme="minorHAnsi" w:hAnsiTheme="minorHAnsi"/>
            <w:lang w:val="en-IE"/>
          </w:rPr>
          <w:t>https://huggingface.co/meta-llama/Llama-3.3-70B-Instruct</w:t>
        </w:r>
      </w:hyperlink>
      <w:r w:rsidR="00D82A0F" w:rsidRPr="00D82A0F">
        <w:rPr>
          <w:rFonts w:asciiTheme="minorHAnsi" w:hAnsiTheme="minorHAnsi"/>
          <w:lang w:val="en-IE"/>
        </w:rPr>
        <w:t>.</w:t>
      </w:r>
    </w:p>
    <w:p w14:paraId="083CE3E9" w14:textId="540B38A5" w:rsidR="00792729" w:rsidRDefault="00267AF4" w:rsidP="00D07B84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4</w:t>
      </w:r>
      <w:r>
        <w:rPr>
          <w:rFonts w:asciiTheme="minorHAnsi" w:hAnsiTheme="minorHAnsi"/>
          <w:sz w:val="24"/>
          <w:szCs w:val="24"/>
        </w:rPr>
        <w:t>]</w:t>
      </w:r>
      <w:r w:rsidR="00D07B84" w:rsidRPr="00D07B84">
        <w:rPr>
          <w:rFonts w:asciiTheme="minorHAnsi" w:hAnsiTheme="minorHAnsi"/>
          <w:lang w:val="en-IE"/>
        </w:rPr>
        <w:t>Docker</w:t>
      </w:r>
      <w:proofErr w:type="gramEnd"/>
      <w:r w:rsidR="00D07B84" w:rsidRPr="00D07B84">
        <w:rPr>
          <w:rFonts w:asciiTheme="minorHAnsi" w:hAnsiTheme="minorHAnsi"/>
          <w:lang w:val="en-IE"/>
        </w:rPr>
        <w:t xml:space="preserve"> (2020). </w:t>
      </w:r>
      <w:r w:rsidR="00D07B84" w:rsidRPr="00D07B84">
        <w:rPr>
          <w:rFonts w:asciiTheme="minorHAnsi" w:hAnsiTheme="minorHAnsi"/>
          <w:i/>
          <w:iCs/>
          <w:lang w:val="en-IE"/>
        </w:rPr>
        <w:t>Overview of Docker Compose</w:t>
      </w:r>
      <w:r w:rsidR="00D07B84" w:rsidRPr="00D07B84">
        <w:rPr>
          <w:rFonts w:asciiTheme="minorHAnsi" w:hAnsiTheme="minorHAnsi"/>
          <w:lang w:val="en-IE"/>
        </w:rPr>
        <w:t xml:space="preserve">. [online] Docker Documentation. Available at: </w:t>
      </w:r>
      <w:hyperlink r:id="rId50" w:history="1">
        <w:r w:rsidR="00792729" w:rsidRPr="004943BB">
          <w:rPr>
            <w:rStyle w:val="Hyperlink"/>
            <w:rFonts w:asciiTheme="minorHAnsi" w:hAnsiTheme="minorHAnsi"/>
            <w:lang w:val="en-IE"/>
          </w:rPr>
          <w:t>https://docs.docker.com/compose/</w:t>
        </w:r>
      </w:hyperlink>
      <w:r w:rsidR="00D07B84" w:rsidRPr="00D07B84">
        <w:rPr>
          <w:rFonts w:asciiTheme="minorHAnsi" w:hAnsiTheme="minorHAnsi"/>
          <w:lang w:val="en-IE"/>
        </w:rPr>
        <w:t>.</w:t>
      </w:r>
    </w:p>
    <w:p w14:paraId="20C374BF" w14:textId="19A49F81" w:rsidR="002202FC" w:rsidRDefault="00267AF4" w:rsidP="002202F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5</w:t>
      </w:r>
      <w:r>
        <w:rPr>
          <w:rFonts w:asciiTheme="minorHAnsi" w:hAnsiTheme="minorHAnsi"/>
          <w:sz w:val="24"/>
          <w:szCs w:val="24"/>
        </w:rPr>
        <w:t>]</w:t>
      </w:r>
      <w:r w:rsidR="002202FC" w:rsidRPr="002202FC">
        <w:rPr>
          <w:rFonts w:asciiTheme="minorHAnsi" w:hAnsiTheme="minorHAnsi"/>
          <w:lang w:val="en-IE"/>
        </w:rPr>
        <w:t>SQLite</w:t>
      </w:r>
      <w:proofErr w:type="gramEnd"/>
      <w:r w:rsidR="002202FC" w:rsidRPr="002202FC">
        <w:rPr>
          <w:rFonts w:asciiTheme="minorHAnsi" w:hAnsiTheme="minorHAnsi"/>
          <w:lang w:val="en-IE"/>
        </w:rPr>
        <w:t xml:space="preserve"> (2019). </w:t>
      </w:r>
      <w:r w:rsidR="002202FC" w:rsidRPr="002202FC">
        <w:rPr>
          <w:rFonts w:asciiTheme="minorHAnsi" w:hAnsiTheme="minorHAnsi"/>
          <w:i/>
          <w:iCs/>
          <w:lang w:val="en-IE"/>
        </w:rPr>
        <w:t>SQLite Documentation</w:t>
      </w:r>
      <w:r w:rsidR="002202FC" w:rsidRPr="002202FC">
        <w:rPr>
          <w:rFonts w:asciiTheme="minorHAnsi" w:hAnsiTheme="minorHAnsi"/>
          <w:lang w:val="en-IE"/>
        </w:rPr>
        <w:t xml:space="preserve">. [online] Sqlite.org. Available at: </w:t>
      </w:r>
      <w:hyperlink r:id="rId51" w:history="1">
        <w:r w:rsidR="00792729" w:rsidRPr="004943BB">
          <w:rPr>
            <w:rStyle w:val="Hyperlink"/>
            <w:rFonts w:asciiTheme="minorHAnsi" w:hAnsiTheme="minorHAnsi"/>
            <w:lang w:val="en-IE"/>
          </w:rPr>
          <w:t>https://www.sqlite.org/docs.html</w:t>
        </w:r>
      </w:hyperlink>
      <w:r w:rsidR="002202FC" w:rsidRPr="002202FC">
        <w:rPr>
          <w:rFonts w:asciiTheme="minorHAnsi" w:hAnsiTheme="minorHAnsi"/>
          <w:lang w:val="en-IE"/>
        </w:rPr>
        <w:t>.</w:t>
      </w:r>
    </w:p>
    <w:p w14:paraId="30E71575" w14:textId="028DE5EC" w:rsidR="00792729" w:rsidRDefault="00267AF4" w:rsidP="002202F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6</w:t>
      </w:r>
      <w:r>
        <w:rPr>
          <w:rFonts w:asciiTheme="minorHAnsi" w:hAnsiTheme="minorHAnsi"/>
          <w:sz w:val="24"/>
          <w:szCs w:val="24"/>
        </w:rPr>
        <w:t>]</w:t>
      </w:r>
      <w:r w:rsidR="00792729" w:rsidRPr="00792729">
        <w:rPr>
          <w:rFonts w:asciiTheme="minorHAnsi" w:hAnsiTheme="minorHAnsi"/>
          <w:lang w:val="en-IE"/>
        </w:rPr>
        <w:t>datatracker.ietf.org</w:t>
      </w:r>
      <w:proofErr w:type="gramEnd"/>
      <w:r w:rsidR="00792729" w:rsidRPr="00792729">
        <w:rPr>
          <w:rFonts w:asciiTheme="minorHAnsi" w:hAnsiTheme="minorHAnsi"/>
          <w:lang w:val="en-IE"/>
        </w:rPr>
        <w:t>. (n.d.). </w:t>
      </w:r>
      <w:r w:rsidR="00792729" w:rsidRPr="00792729">
        <w:rPr>
          <w:rFonts w:asciiTheme="minorHAnsi" w:hAnsiTheme="minorHAnsi"/>
          <w:i/>
          <w:iCs/>
          <w:lang w:val="en-IE"/>
        </w:rPr>
        <w:t>rfc7519</w:t>
      </w:r>
      <w:r w:rsidR="00792729" w:rsidRPr="00792729">
        <w:rPr>
          <w:rFonts w:asciiTheme="minorHAnsi" w:hAnsiTheme="minorHAnsi"/>
          <w:lang w:val="en-IE"/>
        </w:rPr>
        <w:t xml:space="preserve">. [online] Available at: </w:t>
      </w:r>
      <w:hyperlink r:id="rId52" w:history="1">
        <w:r w:rsidR="00792729" w:rsidRPr="00792729">
          <w:rPr>
            <w:rStyle w:val="Hyperlink"/>
            <w:rFonts w:asciiTheme="minorHAnsi" w:hAnsiTheme="minorHAnsi"/>
            <w:lang w:val="en-IE"/>
          </w:rPr>
          <w:t>https://datatracker.ietf.org/doc/html/rfc7519</w:t>
        </w:r>
      </w:hyperlink>
      <w:r w:rsidR="00792729" w:rsidRPr="00792729">
        <w:rPr>
          <w:rFonts w:asciiTheme="minorHAnsi" w:hAnsiTheme="minorHAnsi"/>
          <w:lang w:val="en-IE"/>
        </w:rPr>
        <w:t>.</w:t>
      </w:r>
    </w:p>
    <w:p w14:paraId="6F5F66C5" w14:textId="3A90FA0E" w:rsidR="009D1BEE" w:rsidRDefault="00267AF4" w:rsidP="002202F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7</w:t>
      </w:r>
      <w:r>
        <w:rPr>
          <w:rFonts w:asciiTheme="minorHAnsi" w:hAnsiTheme="minorHAnsi"/>
          <w:sz w:val="24"/>
          <w:szCs w:val="24"/>
        </w:rPr>
        <w:t>]</w:t>
      </w:r>
      <w:r w:rsidR="009D1BEE" w:rsidRPr="009D1BEE">
        <w:rPr>
          <w:rFonts w:asciiTheme="minorHAnsi" w:hAnsiTheme="minorHAnsi"/>
          <w:lang w:val="en-IE"/>
        </w:rPr>
        <w:t>Usenix.org</w:t>
      </w:r>
      <w:proofErr w:type="gramEnd"/>
      <w:r w:rsidR="009D1BEE" w:rsidRPr="009D1BEE">
        <w:rPr>
          <w:rFonts w:asciiTheme="minorHAnsi" w:hAnsiTheme="minorHAnsi"/>
          <w:lang w:val="en-IE"/>
        </w:rPr>
        <w:t>. (2025). </w:t>
      </w:r>
      <w:r w:rsidR="009D1BEE" w:rsidRPr="009D1BEE">
        <w:rPr>
          <w:rFonts w:asciiTheme="minorHAnsi" w:hAnsiTheme="minorHAnsi"/>
          <w:i/>
          <w:iCs/>
          <w:lang w:val="en-IE"/>
        </w:rPr>
        <w:t>USENIX Technical Program - Abstract - USENIX 99</w:t>
      </w:r>
      <w:r w:rsidR="009D1BEE" w:rsidRPr="009D1BEE">
        <w:rPr>
          <w:rFonts w:asciiTheme="minorHAnsi" w:hAnsiTheme="minorHAnsi"/>
          <w:lang w:val="en-IE"/>
        </w:rPr>
        <w:t xml:space="preserve">. [online] Available at: </w:t>
      </w:r>
      <w:hyperlink r:id="rId53" w:history="1">
        <w:r w:rsidR="009D1BEE" w:rsidRPr="009D1BEE">
          <w:rPr>
            <w:rStyle w:val="Hyperlink"/>
            <w:rFonts w:asciiTheme="minorHAnsi" w:hAnsiTheme="minorHAnsi"/>
            <w:lang w:val="en-IE"/>
          </w:rPr>
          <w:t>https://www.usenix.org/legacy/events/usenix99/provos.html</w:t>
        </w:r>
      </w:hyperlink>
      <w:r w:rsidR="009D1BEE" w:rsidRPr="009D1BEE">
        <w:rPr>
          <w:rFonts w:asciiTheme="minorHAnsi" w:hAnsiTheme="minorHAnsi"/>
          <w:lang w:val="en-IE"/>
        </w:rPr>
        <w:t>.</w:t>
      </w:r>
    </w:p>
    <w:p w14:paraId="40C4511D" w14:textId="2F080B44" w:rsidR="009D1BEE" w:rsidRDefault="00267AF4" w:rsidP="002202F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8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622E3D" w:rsidRPr="00622E3D">
        <w:rPr>
          <w:rFonts w:asciiTheme="minorHAnsi" w:hAnsiTheme="minorHAnsi"/>
          <w:lang w:val="en-IE"/>
        </w:rPr>
        <w:t>replit</w:t>
      </w:r>
      <w:proofErr w:type="spellEnd"/>
      <w:proofErr w:type="gramEnd"/>
      <w:r w:rsidR="00622E3D" w:rsidRPr="00622E3D">
        <w:rPr>
          <w:rFonts w:asciiTheme="minorHAnsi" w:hAnsiTheme="minorHAnsi"/>
          <w:lang w:val="en-IE"/>
        </w:rPr>
        <w:t xml:space="preserve"> (2022). </w:t>
      </w:r>
      <w:r w:rsidR="00622E3D" w:rsidRPr="00622E3D">
        <w:rPr>
          <w:rFonts w:asciiTheme="minorHAnsi" w:hAnsiTheme="minorHAnsi"/>
          <w:i/>
          <w:iCs/>
          <w:lang w:val="en-IE"/>
        </w:rPr>
        <w:t xml:space="preserve">The collaborative </w:t>
      </w:r>
      <w:proofErr w:type="gramStart"/>
      <w:r w:rsidR="00622E3D" w:rsidRPr="00622E3D">
        <w:rPr>
          <w:rFonts w:asciiTheme="minorHAnsi" w:hAnsiTheme="minorHAnsi"/>
          <w:i/>
          <w:iCs/>
          <w:lang w:val="en-IE"/>
        </w:rPr>
        <w:t>browser based</w:t>
      </w:r>
      <w:proofErr w:type="gramEnd"/>
      <w:r w:rsidR="00622E3D" w:rsidRPr="00622E3D">
        <w:rPr>
          <w:rFonts w:asciiTheme="minorHAnsi" w:hAnsiTheme="minorHAnsi"/>
          <w:i/>
          <w:iCs/>
          <w:lang w:val="en-IE"/>
        </w:rPr>
        <w:t xml:space="preserve"> IDE</w:t>
      </w:r>
      <w:r w:rsidR="00622E3D" w:rsidRPr="00622E3D">
        <w:rPr>
          <w:rFonts w:asciiTheme="minorHAnsi" w:hAnsiTheme="minorHAnsi"/>
          <w:lang w:val="en-IE"/>
        </w:rPr>
        <w:t xml:space="preserve">. [online] </w:t>
      </w:r>
      <w:proofErr w:type="spellStart"/>
      <w:r w:rsidR="00622E3D" w:rsidRPr="00622E3D">
        <w:rPr>
          <w:rFonts w:asciiTheme="minorHAnsi" w:hAnsiTheme="minorHAnsi"/>
          <w:lang w:val="en-IE"/>
        </w:rPr>
        <w:t>replit</w:t>
      </w:r>
      <w:proofErr w:type="spellEnd"/>
      <w:r w:rsidR="00622E3D" w:rsidRPr="00622E3D">
        <w:rPr>
          <w:rFonts w:asciiTheme="minorHAnsi" w:hAnsiTheme="minorHAnsi"/>
          <w:lang w:val="en-IE"/>
        </w:rPr>
        <w:t xml:space="preserve">. Available at: </w:t>
      </w:r>
      <w:hyperlink r:id="rId54" w:history="1">
        <w:r w:rsidR="00622E3D" w:rsidRPr="00622E3D">
          <w:rPr>
            <w:rStyle w:val="Hyperlink"/>
            <w:rFonts w:asciiTheme="minorHAnsi" w:hAnsiTheme="minorHAnsi"/>
            <w:lang w:val="en-IE"/>
          </w:rPr>
          <w:t>https://replit.com/</w:t>
        </w:r>
      </w:hyperlink>
      <w:r w:rsidR="00622E3D" w:rsidRPr="00622E3D">
        <w:rPr>
          <w:rFonts w:asciiTheme="minorHAnsi" w:hAnsiTheme="minorHAnsi"/>
          <w:lang w:val="en-IE"/>
        </w:rPr>
        <w:t>.</w:t>
      </w:r>
    </w:p>
    <w:p w14:paraId="5FA3F1AF" w14:textId="62A50246" w:rsidR="00622E3D" w:rsidRDefault="00267AF4" w:rsidP="002202F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lastRenderedPageBreak/>
        <w:t>[</w:t>
      </w:r>
      <w:proofErr w:type="gramStart"/>
      <w:r>
        <w:rPr>
          <w:rFonts w:asciiTheme="minorHAnsi" w:hAnsiTheme="minorHAnsi"/>
          <w:sz w:val="24"/>
          <w:szCs w:val="24"/>
        </w:rPr>
        <w:t>3</w:t>
      </w:r>
      <w:r w:rsidR="008C09DF">
        <w:rPr>
          <w:rFonts w:asciiTheme="minorHAnsi" w:hAnsiTheme="minorHAnsi"/>
          <w:sz w:val="24"/>
          <w:szCs w:val="24"/>
        </w:rPr>
        <w:t>9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7E54DC" w:rsidRPr="007E54DC">
        <w:rPr>
          <w:rFonts w:asciiTheme="minorHAnsi" w:hAnsiTheme="minorHAnsi"/>
          <w:lang w:val="en-IE"/>
        </w:rPr>
        <w:t>replit</w:t>
      </w:r>
      <w:proofErr w:type="spellEnd"/>
      <w:proofErr w:type="gramEnd"/>
      <w:r w:rsidR="007E54DC" w:rsidRPr="007E54DC">
        <w:rPr>
          <w:rFonts w:asciiTheme="minorHAnsi" w:hAnsiTheme="minorHAnsi"/>
          <w:lang w:val="en-IE"/>
        </w:rPr>
        <w:t xml:space="preserve"> (n.d.). </w:t>
      </w:r>
      <w:r w:rsidR="007E54DC" w:rsidRPr="007E54DC">
        <w:rPr>
          <w:rFonts w:asciiTheme="minorHAnsi" w:hAnsiTheme="minorHAnsi"/>
          <w:i/>
          <w:iCs/>
          <w:lang w:val="en-IE"/>
        </w:rPr>
        <w:t>Pricing</w:t>
      </w:r>
      <w:r w:rsidR="007E54DC" w:rsidRPr="007E54DC">
        <w:rPr>
          <w:rFonts w:asciiTheme="minorHAnsi" w:hAnsiTheme="minorHAnsi"/>
          <w:lang w:val="en-IE"/>
        </w:rPr>
        <w:t xml:space="preserve">. [online] </w:t>
      </w:r>
      <w:proofErr w:type="spellStart"/>
      <w:r w:rsidR="007E54DC" w:rsidRPr="007E54DC">
        <w:rPr>
          <w:rFonts w:asciiTheme="minorHAnsi" w:hAnsiTheme="minorHAnsi"/>
          <w:lang w:val="en-IE"/>
        </w:rPr>
        <w:t>replit</w:t>
      </w:r>
      <w:proofErr w:type="spellEnd"/>
      <w:r w:rsidR="007E54DC" w:rsidRPr="007E54DC">
        <w:rPr>
          <w:rFonts w:asciiTheme="minorHAnsi" w:hAnsiTheme="minorHAnsi"/>
          <w:lang w:val="en-IE"/>
        </w:rPr>
        <w:t xml:space="preserve">. Available at: </w:t>
      </w:r>
      <w:hyperlink r:id="rId55" w:history="1">
        <w:r w:rsidR="007E54DC" w:rsidRPr="007E54DC">
          <w:rPr>
            <w:rStyle w:val="Hyperlink"/>
            <w:rFonts w:asciiTheme="minorHAnsi" w:hAnsiTheme="minorHAnsi"/>
            <w:lang w:val="en-IE"/>
          </w:rPr>
          <w:t>https://replit.com/pricing</w:t>
        </w:r>
      </w:hyperlink>
      <w:r w:rsidR="007E54DC" w:rsidRPr="007E54DC">
        <w:rPr>
          <w:rFonts w:asciiTheme="minorHAnsi" w:hAnsiTheme="minorHAnsi"/>
          <w:lang w:val="en-IE"/>
        </w:rPr>
        <w:t>.</w:t>
      </w:r>
    </w:p>
    <w:p w14:paraId="71414A7A" w14:textId="0BD66B64" w:rsidR="007E54DC" w:rsidRDefault="00267AF4" w:rsidP="002202FC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 w:rsidR="008C09DF">
        <w:rPr>
          <w:rFonts w:asciiTheme="minorHAnsi" w:hAnsiTheme="minorHAnsi"/>
          <w:sz w:val="24"/>
          <w:szCs w:val="24"/>
        </w:rPr>
        <w:t>40</w:t>
      </w:r>
      <w:r>
        <w:rPr>
          <w:rFonts w:asciiTheme="minorHAnsi" w:hAnsiTheme="minorHAnsi"/>
          <w:sz w:val="24"/>
          <w:szCs w:val="24"/>
        </w:rPr>
        <w:t>]</w:t>
      </w:r>
      <w:r w:rsidR="00C07C44" w:rsidRPr="00C07C44">
        <w:rPr>
          <w:rFonts w:asciiTheme="minorHAnsi" w:hAnsiTheme="minorHAnsi"/>
          <w:lang w:val="en-IE"/>
        </w:rPr>
        <w:t>Anthropic.com</w:t>
      </w:r>
      <w:proofErr w:type="gramEnd"/>
      <w:r w:rsidR="00C07C44" w:rsidRPr="00C07C44">
        <w:rPr>
          <w:rFonts w:asciiTheme="minorHAnsi" w:hAnsiTheme="minorHAnsi"/>
          <w:lang w:val="en-IE"/>
        </w:rPr>
        <w:t>. (2025). </w:t>
      </w:r>
      <w:r w:rsidR="00C07C44" w:rsidRPr="00C07C44">
        <w:rPr>
          <w:rFonts w:asciiTheme="minorHAnsi" w:hAnsiTheme="minorHAnsi"/>
          <w:i/>
          <w:iCs/>
          <w:lang w:val="en-IE"/>
        </w:rPr>
        <w:t>Claude Code overview - Anthropic</w:t>
      </w:r>
      <w:r w:rsidR="00C07C44" w:rsidRPr="00C07C44">
        <w:rPr>
          <w:rFonts w:asciiTheme="minorHAnsi" w:hAnsiTheme="minorHAnsi"/>
          <w:lang w:val="en-IE"/>
        </w:rPr>
        <w:t xml:space="preserve">. [online] Available at: </w:t>
      </w:r>
      <w:hyperlink r:id="rId56" w:history="1">
        <w:r w:rsidR="00C07C44" w:rsidRPr="00C07C44">
          <w:rPr>
            <w:rStyle w:val="Hyperlink"/>
            <w:rFonts w:asciiTheme="minorHAnsi" w:hAnsiTheme="minorHAnsi"/>
            <w:lang w:val="en-IE"/>
          </w:rPr>
          <w:t>https://docs.anthropic.com/en/docs/claude-code/overview</w:t>
        </w:r>
      </w:hyperlink>
      <w:r w:rsidR="00C07C44" w:rsidRPr="00C07C44">
        <w:rPr>
          <w:rFonts w:asciiTheme="minorHAnsi" w:hAnsiTheme="minorHAnsi"/>
          <w:lang w:val="en-IE"/>
        </w:rPr>
        <w:t>.</w:t>
      </w:r>
    </w:p>
    <w:p w14:paraId="15380169" w14:textId="2302FA88" w:rsidR="00AD2622" w:rsidRDefault="00267AF4" w:rsidP="007707BA">
      <w:pPr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 w:rsidR="008C09DF">
        <w:rPr>
          <w:rFonts w:asciiTheme="minorHAnsi" w:hAnsiTheme="minorHAnsi"/>
          <w:sz w:val="24"/>
          <w:szCs w:val="24"/>
        </w:rPr>
        <w:t>41</w:t>
      </w:r>
      <w:r>
        <w:rPr>
          <w:rFonts w:asciiTheme="minorHAnsi" w:hAnsiTheme="minorHAnsi"/>
          <w:sz w:val="24"/>
          <w:szCs w:val="24"/>
        </w:rPr>
        <w:t>]</w:t>
      </w:r>
      <w:r w:rsidR="00252145" w:rsidRPr="00252145">
        <w:rPr>
          <w:rFonts w:asciiTheme="minorHAnsi" w:hAnsiTheme="minorHAnsi"/>
          <w:lang w:val="en-IE"/>
        </w:rPr>
        <w:t>Anthropic</w:t>
      </w:r>
      <w:proofErr w:type="gramEnd"/>
      <w:r w:rsidR="00252145" w:rsidRPr="00252145">
        <w:rPr>
          <w:rFonts w:asciiTheme="minorHAnsi" w:hAnsiTheme="minorHAnsi"/>
          <w:lang w:val="en-IE"/>
        </w:rPr>
        <w:t xml:space="preserve"> (2025). </w:t>
      </w:r>
      <w:r w:rsidR="00252145" w:rsidRPr="00252145">
        <w:rPr>
          <w:rFonts w:asciiTheme="minorHAnsi" w:hAnsiTheme="minorHAnsi"/>
          <w:i/>
          <w:iCs/>
          <w:lang w:val="en-IE"/>
        </w:rPr>
        <w:t>Claude 3.7 Sonnet and Claude Code</w:t>
      </w:r>
      <w:r w:rsidR="00252145" w:rsidRPr="00252145">
        <w:rPr>
          <w:rFonts w:asciiTheme="minorHAnsi" w:hAnsiTheme="minorHAnsi"/>
          <w:lang w:val="en-IE"/>
        </w:rPr>
        <w:t xml:space="preserve">. [online] Anthropic.com. Available at: </w:t>
      </w:r>
      <w:hyperlink r:id="rId57" w:history="1">
        <w:r w:rsidR="00252145" w:rsidRPr="00252145">
          <w:rPr>
            <w:rStyle w:val="Hyperlink"/>
            <w:rFonts w:asciiTheme="minorHAnsi" w:hAnsiTheme="minorHAnsi"/>
            <w:lang w:val="en-IE"/>
          </w:rPr>
          <w:t>https://www.anthropic.com/news/claude-3-7-sonnet</w:t>
        </w:r>
      </w:hyperlink>
    </w:p>
    <w:p w14:paraId="471889FB" w14:textId="15BFB604" w:rsidR="009B66BC" w:rsidRDefault="00267AF4" w:rsidP="004E4CBE">
      <w:pPr>
        <w:spacing w:after="160" w:line="278" w:lineRule="auto"/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4</w:t>
      </w:r>
      <w:r w:rsidR="008C09DF">
        <w:rPr>
          <w:rFonts w:asciiTheme="minorHAnsi" w:hAnsiTheme="minorHAnsi"/>
          <w:sz w:val="24"/>
          <w:szCs w:val="24"/>
        </w:rPr>
        <w:t>2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365037" w:rsidRPr="00365037">
        <w:rPr>
          <w:rFonts w:asciiTheme="minorHAnsi" w:hAnsiTheme="minorHAnsi"/>
          <w:lang w:val="en-IE"/>
        </w:rPr>
        <w:t>PortSwigger</w:t>
      </w:r>
      <w:proofErr w:type="spellEnd"/>
      <w:proofErr w:type="gramEnd"/>
      <w:r w:rsidR="00365037" w:rsidRPr="00365037">
        <w:rPr>
          <w:rFonts w:asciiTheme="minorHAnsi" w:hAnsiTheme="minorHAnsi"/>
          <w:lang w:val="en-IE"/>
        </w:rPr>
        <w:t xml:space="preserve"> (2024). Burp Suite Scanner. [online] Portswigger.net. Available at: </w:t>
      </w:r>
      <w:hyperlink r:id="rId58" w:history="1">
        <w:r w:rsidR="009B66BC" w:rsidRPr="00365037">
          <w:rPr>
            <w:rStyle w:val="Hyperlink"/>
            <w:rFonts w:asciiTheme="minorHAnsi" w:hAnsiTheme="minorHAnsi"/>
            <w:lang w:val="en-IE"/>
          </w:rPr>
          <w:t>https://portswigger.net/burp</w:t>
        </w:r>
      </w:hyperlink>
      <w:r w:rsidR="00365037" w:rsidRPr="00365037">
        <w:rPr>
          <w:rFonts w:asciiTheme="minorHAnsi" w:hAnsiTheme="minorHAnsi"/>
          <w:lang w:val="en-IE"/>
        </w:rPr>
        <w:t>.</w:t>
      </w:r>
    </w:p>
    <w:p w14:paraId="51C42B54" w14:textId="52501A2E" w:rsidR="009B66BC" w:rsidRDefault="00267AF4" w:rsidP="004E4CBE">
      <w:pPr>
        <w:spacing w:after="160" w:line="278" w:lineRule="auto"/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4</w:t>
      </w:r>
      <w:r w:rsidR="008C09DF">
        <w:rPr>
          <w:rFonts w:asciiTheme="minorHAnsi" w:hAnsiTheme="minorHAnsi"/>
          <w:sz w:val="24"/>
          <w:szCs w:val="24"/>
        </w:rPr>
        <w:t>3</w:t>
      </w:r>
      <w:r>
        <w:rPr>
          <w:rFonts w:asciiTheme="minorHAnsi" w:hAnsiTheme="minorHAnsi"/>
          <w:sz w:val="24"/>
          <w:szCs w:val="24"/>
        </w:rPr>
        <w:t>]</w:t>
      </w:r>
      <w:r w:rsidR="004E4CBE" w:rsidRPr="004E4CBE">
        <w:rPr>
          <w:rFonts w:asciiTheme="minorHAnsi" w:hAnsiTheme="minorHAnsi"/>
          <w:lang w:val="en-IE"/>
        </w:rPr>
        <w:t>GitHub</w:t>
      </w:r>
      <w:proofErr w:type="gramEnd"/>
      <w:r w:rsidR="004E4CBE" w:rsidRPr="004E4CBE">
        <w:rPr>
          <w:rFonts w:asciiTheme="minorHAnsi" w:hAnsiTheme="minorHAnsi"/>
          <w:lang w:val="en-IE"/>
        </w:rPr>
        <w:t>. (2022). </w:t>
      </w:r>
      <w:proofErr w:type="spellStart"/>
      <w:r w:rsidR="004E4CBE" w:rsidRPr="004E4CBE">
        <w:rPr>
          <w:rFonts w:asciiTheme="minorHAnsi" w:hAnsiTheme="minorHAnsi"/>
          <w:i/>
          <w:iCs/>
          <w:lang w:val="en-IE"/>
        </w:rPr>
        <w:t>projectdiscovery</w:t>
      </w:r>
      <w:proofErr w:type="spellEnd"/>
      <w:r w:rsidR="004E4CBE" w:rsidRPr="004E4CBE">
        <w:rPr>
          <w:rFonts w:asciiTheme="minorHAnsi" w:hAnsiTheme="minorHAnsi"/>
          <w:i/>
          <w:iCs/>
          <w:lang w:val="en-IE"/>
        </w:rPr>
        <w:t>/nuclei</w:t>
      </w:r>
      <w:r w:rsidR="004E4CBE" w:rsidRPr="004E4CBE">
        <w:rPr>
          <w:rFonts w:asciiTheme="minorHAnsi" w:hAnsiTheme="minorHAnsi"/>
          <w:lang w:val="en-IE"/>
        </w:rPr>
        <w:t xml:space="preserve">. [online] Available at: </w:t>
      </w:r>
      <w:hyperlink r:id="rId59" w:history="1">
        <w:r w:rsidR="009B66BC" w:rsidRPr="004E4CBE">
          <w:rPr>
            <w:rStyle w:val="Hyperlink"/>
            <w:rFonts w:asciiTheme="minorHAnsi" w:hAnsiTheme="minorHAnsi"/>
            <w:lang w:val="en-IE"/>
          </w:rPr>
          <w:t>https://github.com/projectdiscovery/nuclei</w:t>
        </w:r>
      </w:hyperlink>
      <w:r w:rsidR="004E4CBE" w:rsidRPr="004E4CBE">
        <w:rPr>
          <w:rFonts w:asciiTheme="minorHAnsi" w:hAnsiTheme="minorHAnsi"/>
          <w:lang w:val="en-IE"/>
        </w:rPr>
        <w:t>.</w:t>
      </w:r>
    </w:p>
    <w:p w14:paraId="51D31EB2" w14:textId="0A505A9F" w:rsidR="009B66BC" w:rsidRDefault="00267AF4" w:rsidP="009B66BC">
      <w:pPr>
        <w:spacing w:after="160" w:line="278" w:lineRule="auto"/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4</w:t>
      </w:r>
      <w:r w:rsidR="008C09DF">
        <w:rPr>
          <w:rFonts w:asciiTheme="minorHAnsi" w:hAnsiTheme="minorHAnsi"/>
          <w:sz w:val="24"/>
          <w:szCs w:val="24"/>
        </w:rPr>
        <w:t>4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9B66BC" w:rsidRPr="009B66BC">
        <w:rPr>
          <w:rFonts w:asciiTheme="minorHAnsi" w:hAnsiTheme="minorHAnsi"/>
          <w:lang w:val="en-IE"/>
        </w:rPr>
        <w:t>Swissky</w:t>
      </w:r>
      <w:proofErr w:type="spellEnd"/>
      <w:proofErr w:type="gramEnd"/>
      <w:r w:rsidR="009B66BC" w:rsidRPr="009B66BC">
        <w:rPr>
          <w:rFonts w:asciiTheme="minorHAnsi" w:hAnsiTheme="minorHAnsi"/>
          <w:lang w:val="en-IE"/>
        </w:rPr>
        <w:t xml:space="preserve"> (2022). </w:t>
      </w:r>
      <w:r w:rsidR="009B66BC" w:rsidRPr="009B66BC">
        <w:rPr>
          <w:rFonts w:asciiTheme="minorHAnsi" w:hAnsiTheme="minorHAnsi"/>
          <w:i/>
          <w:iCs/>
          <w:lang w:val="en-IE"/>
        </w:rPr>
        <w:t xml:space="preserve">Payloads All </w:t>
      </w:r>
      <w:proofErr w:type="gramStart"/>
      <w:r w:rsidR="009B66BC" w:rsidRPr="009B66BC">
        <w:rPr>
          <w:rFonts w:asciiTheme="minorHAnsi" w:hAnsiTheme="minorHAnsi"/>
          <w:i/>
          <w:iCs/>
          <w:lang w:val="en-IE"/>
        </w:rPr>
        <w:t>The</w:t>
      </w:r>
      <w:proofErr w:type="gramEnd"/>
      <w:r w:rsidR="009B66BC" w:rsidRPr="009B66BC">
        <w:rPr>
          <w:rFonts w:asciiTheme="minorHAnsi" w:hAnsiTheme="minorHAnsi"/>
          <w:i/>
          <w:iCs/>
          <w:lang w:val="en-IE"/>
        </w:rPr>
        <w:t xml:space="preserve"> Things</w:t>
      </w:r>
      <w:r w:rsidR="009B66BC" w:rsidRPr="009B66BC">
        <w:rPr>
          <w:rFonts w:asciiTheme="minorHAnsi" w:hAnsiTheme="minorHAnsi"/>
          <w:lang w:val="en-IE"/>
        </w:rPr>
        <w:t xml:space="preserve">. [online] GitHub. Available at: </w:t>
      </w:r>
      <w:hyperlink r:id="rId60" w:history="1">
        <w:r w:rsidR="009B66BC" w:rsidRPr="004943BB">
          <w:rPr>
            <w:rStyle w:val="Hyperlink"/>
            <w:rFonts w:asciiTheme="minorHAnsi" w:hAnsiTheme="minorHAnsi"/>
            <w:lang w:val="en-IE"/>
          </w:rPr>
          <w:t>https://github.com/swisskyrepo/PayloadsAllTheThings</w:t>
        </w:r>
      </w:hyperlink>
      <w:r w:rsidR="009B66BC" w:rsidRPr="009B66BC">
        <w:rPr>
          <w:rFonts w:asciiTheme="minorHAnsi" w:hAnsiTheme="minorHAnsi"/>
          <w:lang w:val="en-IE"/>
        </w:rPr>
        <w:t>.</w:t>
      </w:r>
    </w:p>
    <w:p w14:paraId="07D239BA" w14:textId="75946354" w:rsidR="00FA7E61" w:rsidRDefault="00267AF4" w:rsidP="00FA7E61">
      <w:pPr>
        <w:spacing w:after="160" w:line="278" w:lineRule="auto"/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4</w:t>
      </w:r>
      <w:r w:rsidR="008C09DF">
        <w:rPr>
          <w:rFonts w:asciiTheme="minorHAnsi" w:hAnsiTheme="minorHAnsi"/>
          <w:sz w:val="24"/>
          <w:szCs w:val="24"/>
        </w:rPr>
        <w:t>5</w:t>
      </w:r>
      <w:r>
        <w:rPr>
          <w:rFonts w:asciiTheme="minorHAnsi" w:hAnsiTheme="minorHAnsi"/>
          <w:sz w:val="24"/>
          <w:szCs w:val="24"/>
        </w:rPr>
        <w:t>]</w:t>
      </w:r>
      <w:proofErr w:type="spellStart"/>
      <w:r w:rsidR="00FA7E61" w:rsidRPr="00FA7E61">
        <w:rPr>
          <w:rFonts w:asciiTheme="minorHAnsi" w:hAnsiTheme="minorHAnsi"/>
          <w:lang w:val="en-IE"/>
        </w:rPr>
        <w:t>danielmiessler</w:t>
      </w:r>
      <w:proofErr w:type="spellEnd"/>
      <w:proofErr w:type="gramEnd"/>
      <w:r w:rsidR="00FA7E61" w:rsidRPr="00FA7E61">
        <w:rPr>
          <w:rFonts w:asciiTheme="minorHAnsi" w:hAnsiTheme="minorHAnsi"/>
          <w:lang w:val="en-IE"/>
        </w:rPr>
        <w:t xml:space="preserve"> (2019). </w:t>
      </w:r>
      <w:proofErr w:type="spellStart"/>
      <w:r w:rsidR="00FA7E61" w:rsidRPr="00FA7E61">
        <w:rPr>
          <w:rFonts w:asciiTheme="minorHAnsi" w:hAnsiTheme="minorHAnsi"/>
          <w:lang w:val="en-IE"/>
        </w:rPr>
        <w:t>danielmiessler</w:t>
      </w:r>
      <w:proofErr w:type="spellEnd"/>
      <w:r w:rsidR="00FA7E61" w:rsidRPr="00FA7E61">
        <w:rPr>
          <w:rFonts w:asciiTheme="minorHAnsi" w:hAnsiTheme="minorHAnsi"/>
          <w:lang w:val="en-IE"/>
        </w:rPr>
        <w:t>/</w:t>
      </w:r>
      <w:proofErr w:type="spellStart"/>
      <w:r w:rsidR="00FA7E61" w:rsidRPr="00FA7E61">
        <w:rPr>
          <w:rFonts w:asciiTheme="minorHAnsi" w:hAnsiTheme="minorHAnsi"/>
          <w:lang w:val="en-IE"/>
        </w:rPr>
        <w:t>SecLists</w:t>
      </w:r>
      <w:proofErr w:type="spellEnd"/>
      <w:r w:rsidR="00FA7E61" w:rsidRPr="00FA7E61">
        <w:rPr>
          <w:rFonts w:asciiTheme="minorHAnsi" w:hAnsiTheme="minorHAnsi"/>
          <w:lang w:val="en-IE"/>
        </w:rPr>
        <w:t xml:space="preserve">. [online] GitHub. Available at: </w:t>
      </w:r>
      <w:hyperlink r:id="rId61" w:history="1">
        <w:r w:rsidR="00FA7E61" w:rsidRPr="00FA7E61">
          <w:rPr>
            <w:rStyle w:val="Hyperlink"/>
            <w:rFonts w:asciiTheme="minorHAnsi" w:hAnsiTheme="minorHAnsi"/>
            <w:lang w:val="en-IE"/>
          </w:rPr>
          <w:t>https://github.com/danielmiessler/SecLists</w:t>
        </w:r>
      </w:hyperlink>
      <w:r w:rsidR="00FA7E61" w:rsidRPr="00FA7E61">
        <w:rPr>
          <w:rFonts w:asciiTheme="minorHAnsi" w:hAnsiTheme="minorHAnsi"/>
          <w:lang w:val="en-IE"/>
        </w:rPr>
        <w:t>.</w:t>
      </w:r>
    </w:p>
    <w:p w14:paraId="5F95A4BD" w14:textId="5910A739" w:rsidR="00252145" w:rsidRPr="00252145" w:rsidRDefault="00267AF4" w:rsidP="004F36A1">
      <w:pPr>
        <w:spacing w:after="160" w:line="278" w:lineRule="auto"/>
        <w:rPr>
          <w:rFonts w:asciiTheme="minorHAnsi" w:hAnsiTheme="minorHAnsi"/>
          <w:lang w:val="en-IE"/>
        </w:rPr>
      </w:pPr>
      <w:r>
        <w:rPr>
          <w:rFonts w:asciiTheme="minorHAnsi" w:hAnsiTheme="minorHAnsi"/>
          <w:sz w:val="24"/>
          <w:szCs w:val="24"/>
        </w:rPr>
        <w:t>[</w:t>
      </w:r>
      <w:proofErr w:type="gramStart"/>
      <w:r>
        <w:rPr>
          <w:rFonts w:asciiTheme="minorHAnsi" w:hAnsiTheme="minorHAnsi"/>
          <w:sz w:val="24"/>
          <w:szCs w:val="24"/>
        </w:rPr>
        <w:t>4</w:t>
      </w:r>
      <w:r w:rsidR="008C09DF">
        <w:rPr>
          <w:rFonts w:asciiTheme="minorHAnsi" w:hAnsiTheme="minorHAnsi"/>
          <w:sz w:val="24"/>
          <w:szCs w:val="24"/>
        </w:rPr>
        <w:t>6</w:t>
      </w:r>
      <w:r>
        <w:rPr>
          <w:rFonts w:asciiTheme="minorHAnsi" w:hAnsiTheme="minorHAnsi"/>
          <w:sz w:val="24"/>
          <w:szCs w:val="24"/>
        </w:rPr>
        <w:t>]</w:t>
      </w:r>
      <w:r w:rsidRPr="00267AF4">
        <w:rPr>
          <w:rFonts w:asciiTheme="minorHAnsi" w:hAnsiTheme="minorHAnsi"/>
          <w:lang w:val="en-IE"/>
        </w:rPr>
        <w:t>CWE</w:t>
      </w:r>
      <w:proofErr w:type="gramEnd"/>
      <w:r w:rsidRPr="00267AF4">
        <w:rPr>
          <w:rFonts w:asciiTheme="minorHAnsi" w:hAnsiTheme="minorHAnsi"/>
          <w:lang w:val="en-IE"/>
        </w:rPr>
        <w:t xml:space="preserve"> (n.d.). </w:t>
      </w:r>
      <w:r w:rsidRPr="00267AF4">
        <w:rPr>
          <w:rFonts w:asciiTheme="minorHAnsi" w:hAnsiTheme="minorHAnsi"/>
          <w:i/>
          <w:iCs/>
          <w:lang w:val="en-IE"/>
        </w:rPr>
        <w:t>CWE - Common Weakness Enumeration</w:t>
      </w:r>
      <w:r w:rsidRPr="00267AF4">
        <w:rPr>
          <w:rFonts w:asciiTheme="minorHAnsi" w:hAnsiTheme="minorHAnsi"/>
          <w:lang w:val="en-IE"/>
        </w:rPr>
        <w:t xml:space="preserve">. [online] cwe.mitre.org. Available at: </w:t>
      </w:r>
      <w:hyperlink r:id="rId62" w:history="1">
        <w:r w:rsidRPr="00267AF4">
          <w:rPr>
            <w:rStyle w:val="Hyperlink"/>
            <w:rFonts w:asciiTheme="minorHAnsi" w:hAnsiTheme="minorHAnsi"/>
            <w:lang w:val="en-IE"/>
          </w:rPr>
          <w:t>https://cwe.mitre.org/</w:t>
        </w:r>
      </w:hyperlink>
      <w:r w:rsidRPr="00267AF4">
        <w:rPr>
          <w:rFonts w:asciiTheme="minorHAnsi" w:hAnsiTheme="minorHAnsi"/>
          <w:lang w:val="en-IE"/>
        </w:rPr>
        <w:t>.</w:t>
      </w:r>
      <w:r w:rsidR="00252145">
        <w:rPr>
          <w:rFonts w:asciiTheme="minorHAnsi" w:hAnsiTheme="minorHAnsi"/>
          <w:lang w:val="en-IE"/>
        </w:rPr>
        <w:br w:type="page"/>
      </w:r>
    </w:p>
    <w:bookmarkStart w:id="6" w:name="_Toc227409331" w:displacedByCustomXml="next"/>
    <w:sdt>
      <w:sdtPr>
        <w:rPr>
          <w:rFonts w:ascii="Calibri" w:eastAsiaTheme="minorEastAsia" w:hAnsi="Calibri" w:cstheme="minorBidi"/>
          <w:color w:val="auto"/>
          <w:sz w:val="22"/>
          <w:szCs w:val="22"/>
        </w:rPr>
        <w:id w:val="-1361888905"/>
        <w:docPartObj>
          <w:docPartGallery w:val="Bibliographies"/>
          <w:docPartUnique/>
        </w:docPartObj>
      </w:sdtPr>
      <w:sdtContent>
        <w:p w14:paraId="737F7205" w14:textId="4BA3F2A4" w:rsidR="00752401" w:rsidRDefault="000B1AA3">
          <w:pPr>
            <w:pStyle w:val="Heading1"/>
          </w:pPr>
          <w:r>
            <w:t xml:space="preserve">13. </w:t>
          </w:r>
          <w:r w:rsidR="00752401">
            <w:t>Bibliography</w:t>
          </w:r>
          <w:bookmarkEnd w:id="6"/>
        </w:p>
        <w:sdt>
          <w:sdtPr>
            <w:id w:val="111145805"/>
            <w:bibliography/>
          </w:sdtPr>
          <w:sdtContent>
            <w:p w14:paraId="6033C7F0" w14:textId="77777777" w:rsidR="00BC1CAC" w:rsidRDefault="00752401" w:rsidP="00BC1CAC">
              <w:pPr>
                <w:pStyle w:val="Bibliography"/>
                <w:ind w:left="720" w:hanging="720"/>
                <w:rPr>
                  <w:noProof/>
                  <w:sz w:val="24"/>
                  <w:szCs w:val="24"/>
                </w:rPr>
              </w:pPr>
              <w:r>
                <w:fldChar w:fldCharType="begin"/>
              </w:r>
              <w:r>
                <w:instrText xml:space="preserve"> BIBLIOGRAPHY </w:instrText>
              </w:r>
              <w:r>
                <w:fldChar w:fldCharType="separate"/>
              </w:r>
              <w:r w:rsidR="00BC1CAC">
                <w:rPr>
                  <w:i/>
                  <w:iCs/>
                  <w:noProof/>
                </w:rPr>
                <w:t>API Security</w:t>
              </w:r>
              <w:r w:rsidR="00BC1CAC">
                <w:rPr>
                  <w:noProof/>
                </w:rPr>
                <w:t>. (n.d.). Retrieved from OWASP: https://owasp.org/www-project-api-security/</w:t>
              </w:r>
            </w:p>
            <w:p w14:paraId="3D8A2937" w14:textId="77777777" w:rsidR="00BC1CAC" w:rsidRDefault="00BC1CAC" w:rsidP="00BC1CAC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i/>
                  <w:iCs/>
                  <w:noProof/>
                </w:rPr>
                <w:t>IDOR</w:t>
              </w:r>
              <w:r>
                <w:rPr>
                  <w:noProof/>
                </w:rPr>
                <w:t>. (n.d.). Retrieved from OWASP: https://owasp.org/www-project-web-security-testing-guide/latest/4-Web_Application_Security_Testing/05-Authorization_Testing/04-Testing_for_Insecure_Direct_Object_References</w:t>
              </w:r>
            </w:p>
            <w:p w14:paraId="785BF373" w14:textId="77777777" w:rsidR="00BC1CAC" w:rsidRDefault="00BC1CAC" w:rsidP="00BC1CAC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i/>
                  <w:iCs/>
                  <w:noProof/>
                </w:rPr>
                <w:t>SQL Injection</w:t>
              </w:r>
              <w:r>
                <w:rPr>
                  <w:noProof/>
                </w:rPr>
                <w:t>. (n.d.). Retrieved from OWASP: https://owasp.org/www-community/attacks/SQL_Injection</w:t>
              </w:r>
            </w:p>
            <w:p w14:paraId="7A978620" w14:textId="77777777" w:rsidR="00BC1CAC" w:rsidRDefault="00BC1CAC" w:rsidP="00BC1CAC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noProof/>
                </w:rPr>
                <w:t xml:space="preserve">Weilin Zhong, R. (n.d.). </w:t>
              </w:r>
              <w:r>
                <w:rPr>
                  <w:i/>
                  <w:iCs/>
                  <w:noProof/>
                </w:rPr>
                <w:t>Code Injection</w:t>
              </w:r>
              <w:r>
                <w:rPr>
                  <w:noProof/>
                </w:rPr>
                <w:t>. Retrieved from OWASP: https://owasp.org/www-community/attacks/Code_Injection</w:t>
              </w:r>
            </w:p>
            <w:p w14:paraId="22016380" w14:textId="77777777" w:rsidR="00BC1CAC" w:rsidRDefault="00BC1CAC" w:rsidP="00BC1CAC">
              <w:pPr>
                <w:pStyle w:val="Bibliography"/>
                <w:ind w:left="720" w:hanging="720"/>
                <w:rPr>
                  <w:noProof/>
                </w:rPr>
              </w:pPr>
              <w:r>
                <w:rPr>
                  <w:i/>
                  <w:iCs/>
                  <w:noProof/>
                </w:rPr>
                <w:t>XSS</w:t>
              </w:r>
              <w:r>
                <w:rPr>
                  <w:noProof/>
                </w:rPr>
                <w:t>. (n.d.). Retrieved from OWASP: https://owasp.org/www-community/attacks/xss/</w:t>
              </w:r>
            </w:p>
            <w:p w14:paraId="7B462419" w14:textId="1D42DB92" w:rsidR="00752401" w:rsidRDefault="00752401" w:rsidP="00BC1CAC">
              <w:r>
                <w:rPr>
                  <w:b/>
                  <w:bCs/>
                  <w:noProof/>
                </w:rPr>
                <w:fldChar w:fldCharType="end"/>
              </w:r>
            </w:p>
          </w:sdtContent>
        </w:sdt>
      </w:sdtContent>
    </w:sdt>
    <w:p w14:paraId="1FD85FE7" w14:textId="77777777" w:rsidR="00752401" w:rsidRPr="007707BA" w:rsidRDefault="00752401" w:rsidP="007707BA">
      <w:pPr>
        <w:rPr>
          <w:rFonts w:asciiTheme="minorHAnsi" w:eastAsia="Aptos" w:hAnsiTheme="minorHAnsi"/>
          <w:sz w:val="24"/>
          <w:szCs w:val="24"/>
        </w:rPr>
      </w:pPr>
    </w:p>
    <w:p w14:paraId="2F7DC4E8" w14:textId="77777777" w:rsidR="00340B40" w:rsidRDefault="00340B40"/>
    <w:sectPr w:rsidR="00340B40" w:rsidSect="0047534B">
      <w:headerReference w:type="default" r:id="rId63"/>
      <w:footerReference w:type="default" r:id="rId6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EF97D" w14:textId="77777777" w:rsidR="005401DE" w:rsidRDefault="005401DE" w:rsidP="00CB6E4D">
      <w:pPr>
        <w:spacing w:after="0" w:line="240" w:lineRule="auto"/>
      </w:pPr>
      <w:r>
        <w:separator/>
      </w:r>
    </w:p>
  </w:endnote>
  <w:endnote w:type="continuationSeparator" w:id="0">
    <w:p w14:paraId="6626A013" w14:textId="77777777" w:rsidR="005401DE" w:rsidRDefault="005401DE" w:rsidP="00CB6E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D79A15" w14:textId="168467B2" w:rsidR="0058605D" w:rsidRPr="0047534B" w:rsidRDefault="0047534B" w:rsidP="0058605D">
    <w:pPr>
      <w:pStyle w:val="Footer"/>
      <w:rPr>
        <w:color w:val="ADADAD" w:themeColor="background2" w:themeShade="BF"/>
        <w:sz w:val="18"/>
        <w:szCs w:val="18"/>
        <w:lang w:val="en-IE"/>
      </w:rPr>
    </w:pPr>
    <w:r w:rsidRPr="0047534B">
      <w:rPr>
        <w:color w:val="ADADAD" w:themeColor="background2" w:themeShade="BF"/>
        <w:sz w:val="18"/>
        <w:szCs w:val="18"/>
        <w:lang w:val="en-IE"/>
      </w:rPr>
      <w:t xml:space="preserve">C00290959 </w:t>
    </w:r>
    <w:r w:rsidR="0058605D" w:rsidRPr="0047534B">
      <w:rPr>
        <w:color w:val="ADADAD" w:themeColor="background2" w:themeShade="BF"/>
        <w:sz w:val="18"/>
        <w:szCs w:val="18"/>
        <w:lang w:val="en-IE"/>
      </w:rPr>
      <w:t>Denys Dmytrenko</w:t>
    </w:r>
    <w:r w:rsidRPr="0047534B">
      <w:rPr>
        <w:color w:val="ADADAD" w:themeColor="background2" w:themeShade="BF"/>
        <w:sz w:val="18"/>
        <w:szCs w:val="18"/>
        <w:lang w:val="en-IE"/>
      </w:rPr>
      <w:t xml:space="preserve"> | Research Paper</w:t>
    </w:r>
    <w:r w:rsidRPr="0047534B">
      <w:rPr>
        <w:color w:val="ADADAD" w:themeColor="background2" w:themeShade="BF"/>
        <w:sz w:val="18"/>
        <w:szCs w:val="18"/>
        <w:lang w:val="en-IE"/>
      </w:rPr>
      <w:tab/>
    </w:r>
    <w:r w:rsidRPr="0047534B">
      <w:rPr>
        <w:color w:val="ADADAD" w:themeColor="background2" w:themeShade="BF"/>
        <w:sz w:val="18"/>
        <w:szCs w:val="18"/>
        <w:lang w:val="en-IE"/>
      </w:rPr>
      <w:tab/>
    </w:r>
    <w:r w:rsidR="0058605D" w:rsidRPr="0047534B">
      <w:rPr>
        <w:color w:val="ADADAD" w:themeColor="background2" w:themeShade="BF"/>
        <w:sz w:val="18"/>
        <w:szCs w:val="18"/>
        <w:lang w:val="en-IE"/>
      </w:rPr>
      <w:fldChar w:fldCharType="begin"/>
    </w:r>
    <w:r w:rsidR="0058605D" w:rsidRPr="0047534B">
      <w:rPr>
        <w:color w:val="ADADAD" w:themeColor="background2" w:themeShade="BF"/>
        <w:sz w:val="18"/>
        <w:szCs w:val="18"/>
        <w:lang w:val="en-IE"/>
      </w:rPr>
      <w:instrText xml:space="preserve"> PAGE   \* MERGEFORMAT </w:instrText>
    </w:r>
    <w:r w:rsidR="0058605D" w:rsidRPr="0047534B">
      <w:rPr>
        <w:color w:val="ADADAD" w:themeColor="background2" w:themeShade="BF"/>
        <w:sz w:val="18"/>
        <w:szCs w:val="18"/>
        <w:lang w:val="en-IE"/>
      </w:rPr>
      <w:fldChar w:fldCharType="separate"/>
    </w:r>
    <w:r w:rsidR="0058605D" w:rsidRPr="0047534B">
      <w:rPr>
        <w:noProof/>
        <w:color w:val="ADADAD" w:themeColor="background2" w:themeShade="BF"/>
        <w:sz w:val="18"/>
        <w:szCs w:val="18"/>
        <w:lang w:val="en-IE"/>
      </w:rPr>
      <w:t>1</w:t>
    </w:r>
    <w:r w:rsidR="0058605D" w:rsidRPr="0047534B">
      <w:rPr>
        <w:noProof/>
        <w:color w:val="ADADAD" w:themeColor="background2" w:themeShade="BF"/>
        <w:sz w:val="18"/>
        <w:szCs w:val="18"/>
        <w:lang w:val="en-I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E4353D" w14:textId="77777777" w:rsidR="005401DE" w:rsidRDefault="005401DE" w:rsidP="00CB6E4D">
      <w:pPr>
        <w:spacing w:after="0" w:line="240" w:lineRule="auto"/>
      </w:pPr>
      <w:r>
        <w:separator/>
      </w:r>
    </w:p>
  </w:footnote>
  <w:footnote w:type="continuationSeparator" w:id="0">
    <w:p w14:paraId="3DA29BF8" w14:textId="77777777" w:rsidR="005401DE" w:rsidRDefault="005401DE" w:rsidP="00CB6E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7F47AA" w14:textId="653EA689" w:rsidR="0058605D" w:rsidRPr="0047534B" w:rsidRDefault="0047534B">
    <w:pPr>
      <w:pStyle w:val="Header"/>
      <w:rPr>
        <w:color w:val="ADADAD" w:themeColor="background2" w:themeShade="BF"/>
        <w:sz w:val="18"/>
        <w:szCs w:val="18"/>
        <w:lang w:val="en-IE"/>
      </w:rPr>
    </w:pPr>
    <w:r w:rsidRPr="0047534B">
      <w:rPr>
        <w:color w:val="ADADAD" w:themeColor="background2" w:themeShade="BF"/>
        <w:sz w:val="18"/>
        <w:szCs w:val="18"/>
        <w:lang w:val="en-IE"/>
      </w:rPr>
      <w:t>AI-Assisted Human-in-the-Loop Red Team Agent for API Security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1"/>
    <w:multiLevelType w:val="multilevel"/>
    <w:tmpl w:val="EF869F5E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165C5E"/>
    <w:multiLevelType w:val="hybridMultilevel"/>
    <w:tmpl w:val="69B48352"/>
    <w:lvl w:ilvl="0" w:tplc="BFACDD58">
      <w:start w:val="8"/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E43B4"/>
    <w:multiLevelType w:val="hybridMultilevel"/>
    <w:tmpl w:val="193C99E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065E5"/>
    <w:multiLevelType w:val="hybridMultilevel"/>
    <w:tmpl w:val="7DAA82A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E1B8A"/>
    <w:multiLevelType w:val="hybridMultilevel"/>
    <w:tmpl w:val="4EFED90C"/>
    <w:lvl w:ilvl="0" w:tplc="2466C872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E75D4"/>
    <w:multiLevelType w:val="hybridMultilevel"/>
    <w:tmpl w:val="2B2A701C"/>
    <w:lvl w:ilvl="0" w:tplc="67E8A774">
      <w:start w:val="1"/>
      <w:numFmt w:val="bullet"/>
      <w:lvlText w:val="•"/>
      <w:lvlJc w:val="left"/>
      <w:pPr>
        <w:ind w:left="720" w:hanging="360"/>
      </w:pPr>
    </w:lvl>
    <w:lvl w:ilvl="1" w:tplc="77800E72">
      <w:numFmt w:val="decimal"/>
      <w:lvlText w:val=""/>
      <w:lvlJc w:val="left"/>
    </w:lvl>
    <w:lvl w:ilvl="2" w:tplc="796CB2D2">
      <w:numFmt w:val="decimal"/>
      <w:lvlText w:val=""/>
      <w:lvlJc w:val="left"/>
    </w:lvl>
    <w:lvl w:ilvl="3" w:tplc="B492D49A">
      <w:numFmt w:val="decimal"/>
      <w:lvlText w:val=""/>
      <w:lvlJc w:val="left"/>
    </w:lvl>
    <w:lvl w:ilvl="4" w:tplc="BDC85C3C">
      <w:numFmt w:val="decimal"/>
      <w:lvlText w:val=""/>
      <w:lvlJc w:val="left"/>
    </w:lvl>
    <w:lvl w:ilvl="5" w:tplc="F22E8F9C">
      <w:numFmt w:val="decimal"/>
      <w:lvlText w:val=""/>
      <w:lvlJc w:val="left"/>
    </w:lvl>
    <w:lvl w:ilvl="6" w:tplc="BE287FD2">
      <w:numFmt w:val="decimal"/>
      <w:lvlText w:val=""/>
      <w:lvlJc w:val="left"/>
    </w:lvl>
    <w:lvl w:ilvl="7" w:tplc="31E21346">
      <w:numFmt w:val="decimal"/>
      <w:lvlText w:val=""/>
      <w:lvlJc w:val="left"/>
    </w:lvl>
    <w:lvl w:ilvl="8" w:tplc="BE74001C">
      <w:numFmt w:val="decimal"/>
      <w:lvlText w:val=""/>
      <w:lvlJc w:val="left"/>
    </w:lvl>
  </w:abstractNum>
  <w:abstractNum w:abstractNumId="6" w15:restartNumberingAfterBreak="0">
    <w:nsid w:val="2EA477AA"/>
    <w:multiLevelType w:val="hybridMultilevel"/>
    <w:tmpl w:val="1986A52A"/>
    <w:lvl w:ilvl="0" w:tplc="5C80ECC0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B2462F"/>
    <w:multiLevelType w:val="hybridMultilevel"/>
    <w:tmpl w:val="2C5411F8"/>
    <w:lvl w:ilvl="0" w:tplc="AE6A87C6">
      <w:start w:val="5"/>
      <w:numFmt w:val="bullet"/>
      <w:lvlText w:val="-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25706B"/>
    <w:multiLevelType w:val="hybridMultilevel"/>
    <w:tmpl w:val="EED613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864FC"/>
    <w:multiLevelType w:val="multilevel"/>
    <w:tmpl w:val="75163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60C76B47"/>
    <w:multiLevelType w:val="hybridMultilevel"/>
    <w:tmpl w:val="BC84C0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465624"/>
    <w:multiLevelType w:val="hybridMultilevel"/>
    <w:tmpl w:val="C4382E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2086C29"/>
    <w:multiLevelType w:val="hybridMultilevel"/>
    <w:tmpl w:val="AFB8D548"/>
    <w:lvl w:ilvl="0" w:tplc="C99E6B72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hint="default"/>
        <w:sz w:val="24"/>
        <w:szCs w:val="24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B7786"/>
    <w:multiLevelType w:val="hybridMultilevel"/>
    <w:tmpl w:val="65EA3A1C"/>
    <w:lvl w:ilvl="0" w:tplc="BFACDD58">
      <w:start w:val="8"/>
      <w:numFmt w:val="bullet"/>
      <w:lvlText w:val="•"/>
      <w:lvlJc w:val="left"/>
      <w:pPr>
        <w:ind w:left="720" w:hanging="360"/>
      </w:pPr>
      <w:rPr>
        <w:rFonts w:ascii="Aptos" w:eastAsiaTheme="minorEastAsia" w:hAnsi="Aptos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0001294">
    <w:abstractNumId w:val="0"/>
  </w:num>
  <w:num w:numId="2" w16cid:durableId="985938986">
    <w:abstractNumId w:val="7"/>
  </w:num>
  <w:num w:numId="3" w16cid:durableId="1789085882">
    <w:abstractNumId w:val="8"/>
  </w:num>
  <w:num w:numId="4" w16cid:durableId="422728511">
    <w:abstractNumId w:val="11"/>
  </w:num>
  <w:num w:numId="5" w16cid:durableId="523519779">
    <w:abstractNumId w:val="5"/>
    <w:lvlOverride w:ilvl="0">
      <w:startOverride w:val="1"/>
    </w:lvlOverride>
  </w:num>
  <w:num w:numId="6" w16cid:durableId="830027621">
    <w:abstractNumId w:val="1"/>
  </w:num>
  <w:num w:numId="7" w16cid:durableId="845561569">
    <w:abstractNumId w:val="13"/>
  </w:num>
  <w:num w:numId="8" w16cid:durableId="715737781">
    <w:abstractNumId w:val="12"/>
  </w:num>
  <w:num w:numId="9" w16cid:durableId="1881046485">
    <w:abstractNumId w:val="6"/>
  </w:num>
  <w:num w:numId="10" w16cid:durableId="465005782">
    <w:abstractNumId w:val="9"/>
  </w:num>
  <w:num w:numId="11" w16cid:durableId="265188453">
    <w:abstractNumId w:val="4"/>
  </w:num>
  <w:num w:numId="12" w16cid:durableId="1029991965">
    <w:abstractNumId w:val="3"/>
  </w:num>
  <w:num w:numId="13" w16cid:durableId="1900939439">
    <w:abstractNumId w:val="10"/>
  </w:num>
  <w:num w:numId="14" w16cid:durableId="17427517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C10"/>
    <w:rsid w:val="00000B96"/>
    <w:rsid w:val="000068D1"/>
    <w:rsid w:val="000074CB"/>
    <w:rsid w:val="00010202"/>
    <w:rsid w:val="00013F86"/>
    <w:rsid w:val="00014CE3"/>
    <w:rsid w:val="0001521C"/>
    <w:rsid w:val="000153D5"/>
    <w:rsid w:val="00015A49"/>
    <w:rsid w:val="00015EEB"/>
    <w:rsid w:val="00020CB6"/>
    <w:rsid w:val="00021304"/>
    <w:rsid w:val="0002154E"/>
    <w:rsid w:val="00021DC8"/>
    <w:rsid w:val="000239CB"/>
    <w:rsid w:val="00023EDF"/>
    <w:rsid w:val="00024CC2"/>
    <w:rsid w:val="000251D4"/>
    <w:rsid w:val="0002661C"/>
    <w:rsid w:val="00027FEE"/>
    <w:rsid w:val="000319E4"/>
    <w:rsid w:val="00034A4E"/>
    <w:rsid w:val="00037B7D"/>
    <w:rsid w:val="00040445"/>
    <w:rsid w:val="00045845"/>
    <w:rsid w:val="00045FA4"/>
    <w:rsid w:val="0004719A"/>
    <w:rsid w:val="0004748B"/>
    <w:rsid w:val="00047876"/>
    <w:rsid w:val="0005253B"/>
    <w:rsid w:val="000525E8"/>
    <w:rsid w:val="00053970"/>
    <w:rsid w:val="000563A0"/>
    <w:rsid w:val="00056F12"/>
    <w:rsid w:val="000616CA"/>
    <w:rsid w:val="00061883"/>
    <w:rsid w:val="00061964"/>
    <w:rsid w:val="00061EC3"/>
    <w:rsid w:val="00061FA2"/>
    <w:rsid w:val="00064E8D"/>
    <w:rsid w:val="000706D6"/>
    <w:rsid w:val="00075A3D"/>
    <w:rsid w:val="000773DF"/>
    <w:rsid w:val="000801DF"/>
    <w:rsid w:val="00081374"/>
    <w:rsid w:val="00081A12"/>
    <w:rsid w:val="00081EBC"/>
    <w:rsid w:val="00083478"/>
    <w:rsid w:val="00086CF8"/>
    <w:rsid w:val="00090D0A"/>
    <w:rsid w:val="0009306D"/>
    <w:rsid w:val="00093F62"/>
    <w:rsid w:val="00094611"/>
    <w:rsid w:val="00095E5D"/>
    <w:rsid w:val="0009623E"/>
    <w:rsid w:val="000A390D"/>
    <w:rsid w:val="000A3D80"/>
    <w:rsid w:val="000A3F19"/>
    <w:rsid w:val="000A5C7D"/>
    <w:rsid w:val="000A65A8"/>
    <w:rsid w:val="000A670A"/>
    <w:rsid w:val="000A6C62"/>
    <w:rsid w:val="000A7FCA"/>
    <w:rsid w:val="000B04F1"/>
    <w:rsid w:val="000B148C"/>
    <w:rsid w:val="000B1AA3"/>
    <w:rsid w:val="000B30D7"/>
    <w:rsid w:val="000B6E7C"/>
    <w:rsid w:val="000C32FC"/>
    <w:rsid w:val="000C56AE"/>
    <w:rsid w:val="000C73EC"/>
    <w:rsid w:val="000D29A6"/>
    <w:rsid w:val="000D4190"/>
    <w:rsid w:val="000D6336"/>
    <w:rsid w:val="000D7F70"/>
    <w:rsid w:val="000E0132"/>
    <w:rsid w:val="000E1019"/>
    <w:rsid w:val="000E1C69"/>
    <w:rsid w:val="000E3A99"/>
    <w:rsid w:val="000E7F19"/>
    <w:rsid w:val="000F1F66"/>
    <w:rsid w:val="000F2E8A"/>
    <w:rsid w:val="000F4404"/>
    <w:rsid w:val="000F54E1"/>
    <w:rsid w:val="000F6BAE"/>
    <w:rsid w:val="0010226D"/>
    <w:rsid w:val="00105251"/>
    <w:rsid w:val="0010679B"/>
    <w:rsid w:val="001128AB"/>
    <w:rsid w:val="001136D4"/>
    <w:rsid w:val="00121157"/>
    <w:rsid w:val="00121A41"/>
    <w:rsid w:val="00123363"/>
    <w:rsid w:val="00126D11"/>
    <w:rsid w:val="00126D6F"/>
    <w:rsid w:val="00131254"/>
    <w:rsid w:val="0013407E"/>
    <w:rsid w:val="00136E19"/>
    <w:rsid w:val="001428BB"/>
    <w:rsid w:val="00144D82"/>
    <w:rsid w:val="00145A3E"/>
    <w:rsid w:val="001463BC"/>
    <w:rsid w:val="001465A3"/>
    <w:rsid w:val="0015034B"/>
    <w:rsid w:val="00150E02"/>
    <w:rsid w:val="001524B7"/>
    <w:rsid w:val="001543B4"/>
    <w:rsid w:val="00156DB7"/>
    <w:rsid w:val="00162F22"/>
    <w:rsid w:val="00163DCB"/>
    <w:rsid w:val="001657C7"/>
    <w:rsid w:val="00171416"/>
    <w:rsid w:val="001720F6"/>
    <w:rsid w:val="0017261B"/>
    <w:rsid w:val="001767BC"/>
    <w:rsid w:val="00183D80"/>
    <w:rsid w:val="0018440D"/>
    <w:rsid w:val="00185CD9"/>
    <w:rsid w:val="00186D8B"/>
    <w:rsid w:val="00187D09"/>
    <w:rsid w:val="00191DC1"/>
    <w:rsid w:val="00192876"/>
    <w:rsid w:val="00195764"/>
    <w:rsid w:val="00197159"/>
    <w:rsid w:val="001A02D3"/>
    <w:rsid w:val="001A103F"/>
    <w:rsid w:val="001A2EB9"/>
    <w:rsid w:val="001A36DE"/>
    <w:rsid w:val="001A3FF6"/>
    <w:rsid w:val="001B01B0"/>
    <w:rsid w:val="001B17D2"/>
    <w:rsid w:val="001B4C2D"/>
    <w:rsid w:val="001B588E"/>
    <w:rsid w:val="001B62C2"/>
    <w:rsid w:val="001B7A2D"/>
    <w:rsid w:val="001C02B6"/>
    <w:rsid w:val="001C2E5D"/>
    <w:rsid w:val="001C3B48"/>
    <w:rsid w:val="001C4687"/>
    <w:rsid w:val="001C778C"/>
    <w:rsid w:val="001D0DDE"/>
    <w:rsid w:val="001D359A"/>
    <w:rsid w:val="001D40E3"/>
    <w:rsid w:val="001D4C88"/>
    <w:rsid w:val="001D5643"/>
    <w:rsid w:val="001D5853"/>
    <w:rsid w:val="001D5E49"/>
    <w:rsid w:val="001D661E"/>
    <w:rsid w:val="001D7FA4"/>
    <w:rsid w:val="001E084F"/>
    <w:rsid w:val="001E3CC3"/>
    <w:rsid w:val="001E53D7"/>
    <w:rsid w:val="001E5B9A"/>
    <w:rsid w:val="001E5C89"/>
    <w:rsid w:val="001E5DA9"/>
    <w:rsid w:val="001E62CF"/>
    <w:rsid w:val="001E6812"/>
    <w:rsid w:val="001E68D4"/>
    <w:rsid w:val="001E6F63"/>
    <w:rsid w:val="001F15B9"/>
    <w:rsid w:val="001F33FD"/>
    <w:rsid w:val="001F4CD3"/>
    <w:rsid w:val="001F692C"/>
    <w:rsid w:val="00204EB2"/>
    <w:rsid w:val="00211798"/>
    <w:rsid w:val="00212576"/>
    <w:rsid w:val="00214C0A"/>
    <w:rsid w:val="00216465"/>
    <w:rsid w:val="0021699C"/>
    <w:rsid w:val="00216A56"/>
    <w:rsid w:val="00217F0D"/>
    <w:rsid w:val="002202FC"/>
    <w:rsid w:val="00222048"/>
    <w:rsid w:val="002221AA"/>
    <w:rsid w:val="00223DBF"/>
    <w:rsid w:val="00226FBC"/>
    <w:rsid w:val="00232921"/>
    <w:rsid w:val="002365E3"/>
    <w:rsid w:val="00236F8A"/>
    <w:rsid w:val="00240B44"/>
    <w:rsid w:val="00241811"/>
    <w:rsid w:val="002421EE"/>
    <w:rsid w:val="00243828"/>
    <w:rsid w:val="00245B31"/>
    <w:rsid w:val="00252145"/>
    <w:rsid w:val="00253C84"/>
    <w:rsid w:val="00253DAA"/>
    <w:rsid w:val="002555D8"/>
    <w:rsid w:val="0026086F"/>
    <w:rsid w:val="00260D2F"/>
    <w:rsid w:val="002618A5"/>
    <w:rsid w:val="00262857"/>
    <w:rsid w:val="00264E55"/>
    <w:rsid w:val="00267963"/>
    <w:rsid w:val="00267AF4"/>
    <w:rsid w:val="00270D7D"/>
    <w:rsid w:val="00270FBF"/>
    <w:rsid w:val="0027237B"/>
    <w:rsid w:val="00276DBD"/>
    <w:rsid w:val="00276E4F"/>
    <w:rsid w:val="002825F8"/>
    <w:rsid w:val="00283750"/>
    <w:rsid w:val="00285A3E"/>
    <w:rsid w:val="00287165"/>
    <w:rsid w:val="00287E1C"/>
    <w:rsid w:val="002923D9"/>
    <w:rsid w:val="002931E4"/>
    <w:rsid w:val="00294959"/>
    <w:rsid w:val="0029496F"/>
    <w:rsid w:val="002A5DB4"/>
    <w:rsid w:val="002A672D"/>
    <w:rsid w:val="002B0656"/>
    <w:rsid w:val="002B39A6"/>
    <w:rsid w:val="002B3AAD"/>
    <w:rsid w:val="002B4047"/>
    <w:rsid w:val="002B4DE5"/>
    <w:rsid w:val="002B77EA"/>
    <w:rsid w:val="002B7C5A"/>
    <w:rsid w:val="002C10FE"/>
    <w:rsid w:val="002C3B3D"/>
    <w:rsid w:val="002C422C"/>
    <w:rsid w:val="002C647C"/>
    <w:rsid w:val="002D0673"/>
    <w:rsid w:val="002D0BE6"/>
    <w:rsid w:val="002D0E46"/>
    <w:rsid w:val="002D1B23"/>
    <w:rsid w:val="002D2BC3"/>
    <w:rsid w:val="002D6746"/>
    <w:rsid w:val="002E2E46"/>
    <w:rsid w:val="002E4FB7"/>
    <w:rsid w:val="002F46F8"/>
    <w:rsid w:val="002F6C3C"/>
    <w:rsid w:val="002F7A60"/>
    <w:rsid w:val="00300194"/>
    <w:rsid w:val="003057EC"/>
    <w:rsid w:val="00311C0E"/>
    <w:rsid w:val="00314CAF"/>
    <w:rsid w:val="00314D8F"/>
    <w:rsid w:val="003171C3"/>
    <w:rsid w:val="00317B6A"/>
    <w:rsid w:val="003213CB"/>
    <w:rsid w:val="00326F9D"/>
    <w:rsid w:val="003275B4"/>
    <w:rsid w:val="0033132C"/>
    <w:rsid w:val="00331907"/>
    <w:rsid w:val="00331FC3"/>
    <w:rsid w:val="00332718"/>
    <w:rsid w:val="003330D5"/>
    <w:rsid w:val="003356E8"/>
    <w:rsid w:val="00340B40"/>
    <w:rsid w:val="00343025"/>
    <w:rsid w:val="00343681"/>
    <w:rsid w:val="003437F5"/>
    <w:rsid w:val="00345299"/>
    <w:rsid w:val="0035147C"/>
    <w:rsid w:val="00353479"/>
    <w:rsid w:val="0035464B"/>
    <w:rsid w:val="003556E7"/>
    <w:rsid w:val="00356A0C"/>
    <w:rsid w:val="00357753"/>
    <w:rsid w:val="00357E18"/>
    <w:rsid w:val="00364F40"/>
    <w:rsid w:val="00365037"/>
    <w:rsid w:val="00365724"/>
    <w:rsid w:val="00366968"/>
    <w:rsid w:val="0037057D"/>
    <w:rsid w:val="003722C0"/>
    <w:rsid w:val="003733A0"/>
    <w:rsid w:val="00375E0A"/>
    <w:rsid w:val="0038170B"/>
    <w:rsid w:val="00381E9F"/>
    <w:rsid w:val="00381EFC"/>
    <w:rsid w:val="0038353E"/>
    <w:rsid w:val="00387004"/>
    <w:rsid w:val="00387A81"/>
    <w:rsid w:val="00387E1B"/>
    <w:rsid w:val="00390015"/>
    <w:rsid w:val="0039072C"/>
    <w:rsid w:val="00391890"/>
    <w:rsid w:val="003941C8"/>
    <w:rsid w:val="0039790E"/>
    <w:rsid w:val="003A1E0B"/>
    <w:rsid w:val="003A33D3"/>
    <w:rsid w:val="003A3785"/>
    <w:rsid w:val="003A3CEC"/>
    <w:rsid w:val="003A4804"/>
    <w:rsid w:val="003A550F"/>
    <w:rsid w:val="003A6BBC"/>
    <w:rsid w:val="003A7B1D"/>
    <w:rsid w:val="003B2054"/>
    <w:rsid w:val="003B3D43"/>
    <w:rsid w:val="003B4B62"/>
    <w:rsid w:val="003B5394"/>
    <w:rsid w:val="003B5FC0"/>
    <w:rsid w:val="003B79E6"/>
    <w:rsid w:val="003B7E8E"/>
    <w:rsid w:val="003C3A3C"/>
    <w:rsid w:val="003C4AB5"/>
    <w:rsid w:val="003C53FD"/>
    <w:rsid w:val="003D0707"/>
    <w:rsid w:val="003D16CC"/>
    <w:rsid w:val="003D3D33"/>
    <w:rsid w:val="003D4E3D"/>
    <w:rsid w:val="003D526B"/>
    <w:rsid w:val="003D5732"/>
    <w:rsid w:val="003D6462"/>
    <w:rsid w:val="003D7FEC"/>
    <w:rsid w:val="003E4B68"/>
    <w:rsid w:val="003E730E"/>
    <w:rsid w:val="003E7ACE"/>
    <w:rsid w:val="003F0885"/>
    <w:rsid w:val="003F1032"/>
    <w:rsid w:val="003F20BB"/>
    <w:rsid w:val="003F278D"/>
    <w:rsid w:val="003F4B44"/>
    <w:rsid w:val="003F690B"/>
    <w:rsid w:val="003F7E44"/>
    <w:rsid w:val="004004B4"/>
    <w:rsid w:val="004010F4"/>
    <w:rsid w:val="004032A7"/>
    <w:rsid w:val="00404D09"/>
    <w:rsid w:val="00404FED"/>
    <w:rsid w:val="0040540A"/>
    <w:rsid w:val="004075DD"/>
    <w:rsid w:val="00415CDC"/>
    <w:rsid w:val="00416708"/>
    <w:rsid w:val="004179FB"/>
    <w:rsid w:val="00417A4A"/>
    <w:rsid w:val="00420065"/>
    <w:rsid w:val="00421EEA"/>
    <w:rsid w:val="004220C6"/>
    <w:rsid w:val="00422404"/>
    <w:rsid w:val="004257FA"/>
    <w:rsid w:val="00430A9D"/>
    <w:rsid w:val="00431CA9"/>
    <w:rsid w:val="004335A4"/>
    <w:rsid w:val="00434F8A"/>
    <w:rsid w:val="00435C1F"/>
    <w:rsid w:val="00436C2D"/>
    <w:rsid w:val="00436E38"/>
    <w:rsid w:val="004379F6"/>
    <w:rsid w:val="00443E72"/>
    <w:rsid w:val="004441EA"/>
    <w:rsid w:val="00444AC7"/>
    <w:rsid w:val="004454B9"/>
    <w:rsid w:val="00450BB9"/>
    <w:rsid w:val="00450E0B"/>
    <w:rsid w:val="00454755"/>
    <w:rsid w:val="004549F0"/>
    <w:rsid w:val="0045597D"/>
    <w:rsid w:val="00455EA4"/>
    <w:rsid w:val="00457305"/>
    <w:rsid w:val="00457628"/>
    <w:rsid w:val="00462FBF"/>
    <w:rsid w:val="004648B7"/>
    <w:rsid w:val="00464DE7"/>
    <w:rsid w:val="0046632C"/>
    <w:rsid w:val="004667EA"/>
    <w:rsid w:val="004704D9"/>
    <w:rsid w:val="00470CF0"/>
    <w:rsid w:val="004716D9"/>
    <w:rsid w:val="004729CA"/>
    <w:rsid w:val="0047313D"/>
    <w:rsid w:val="004733AA"/>
    <w:rsid w:val="0047459B"/>
    <w:rsid w:val="00474883"/>
    <w:rsid w:val="0047534B"/>
    <w:rsid w:val="00477C9F"/>
    <w:rsid w:val="00481C46"/>
    <w:rsid w:val="00483077"/>
    <w:rsid w:val="004845B9"/>
    <w:rsid w:val="00484C30"/>
    <w:rsid w:val="00486CD7"/>
    <w:rsid w:val="00487C33"/>
    <w:rsid w:val="00487F4F"/>
    <w:rsid w:val="0049045B"/>
    <w:rsid w:val="00490FE5"/>
    <w:rsid w:val="00492845"/>
    <w:rsid w:val="00493C3B"/>
    <w:rsid w:val="00493E38"/>
    <w:rsid w:val="00494460"/>
    <w:rsid w:val="004949D0"/>
    <w:rsid w:val="004B023B"/>
    <w:rsid w:val="004B5CAF"/>
    <w:rsid w:val="004B5D5D"/>
    <w:rsid w:val="004C0534"/>
    <w:rsid w:val="004C090E"/>
    <w:rsid w:val="004C2885"/>
    <w:rsid w:val="004C420C"/>
    <w:rsid w:val="004C60A6"/>
    <w:rsid w:val="004C6AFE"/>
    <w:rsid w:val="004C7DC3"/>
    <w:rsid w:val="004D45CF"/>
    <w:rsid w:val="004D4AA9"/>
    <w:rsid w:val="004E462D"/>
    <w:rsid w:val="004E4CBE"/>
    <w:rsid w:val="004E58CD"/>
    <w:rsid w:val="004E7737"/>
    <w:rsid w:val="004E7F17"/>
    <w:rsid w:val="004F0ECC"/>
    <w:rsid w:val="004F36A1"/>
    <w:rsid w:val="004F6432"/>
    <w:rsid w:val="00500B96"/>
    <w:rsid w:val="00500D14"/>
    <w:rsid w:val="0050296E"/>
    <w:rsid w:val="005049EE"/>
    <w:rsid w:val="005075F0"/>
    <w:rsid w:val="00507E47"/>
    <w:rsid w:val="00507FA4"/>
    <w:rsid w:val="0051088C"/>
    <w:rsid w:val="005128A7"/>
    <w:rsid w:val="00515762"/>
    <w:rsid w:val="0051644C"/>
    <w:rsid w:val="00517C51"/>
    <w:rsid w:val="00521066"/>
    <w:rsid w:val="005218FF"/>
    <w:rsid w:val="005219AD"/>
    <w:rsid w:val="00524BEE"/>
    <w:rsid w:val="00525DB9"/>
    <w:rsid w:val="00530E9F"/>
    <w:rsid w:val="00531B50"/>
    <w:rsid w:val="00531F14"/>
    <w:rsid w:val="00533013"/>
    <w:rsid w:val="005365CF"/>
    <w:rsid w:val="00537D71"/>
    <w:rsid w:val="005401DE"/>
    <w:rsid w:val="00540B79"/>
    <w:rsid w:val="005424F0"/>
    <w:rsid w:val="00550902"/>
    <w:rsid w:val="00554180"/>
    <w:rsid w:val="0055558F"/>
    <w:rsid w:val="005600BA"/>
    <w:rsid w:val="005616C7"/>
    <w:rsid w:val="00563CA2"/>
    <w:rsid w:val="005664EA"/>
    <w:rsid w:val="0056691C"/>
    <w:rsid w:val="005711DA"/>
    <w:rsid w:val="00571FF1"/>
    <w:rsid w:val="00573AE1"/>
    <w:rsid w:val="00575BE9"/>
    <w:rsid w:val="00576F61"/>
    <w:rsid w:val="00577088"/>
    <w:rsid w:val="00577614"/>
    <w:rsid w:val="00580A83"/>
    <w:rsid w:val="00582D89"/>
    <w:rsid w:val="00583AEA"/>
    <w:rsid w:val="00585B1C"/>
    <w:rsid w:val="0058605D"/>
    <w:rsid w:val="005863A8"/>
    <w:rsid w:val="005879B2"/>
    <w:rsid w:val="00591577"/>
    <w:rsid w:val="00593C51"/>
    <w:rsid w:val="00595488"/>
    <w:rsid w:val="00596054"/>
    <w:rsid w:val="00596948"/>
    <w:rsid w:val="005A104E"/>
    <w:rsid w:val="005A3B63"/>
    <w:rsid w:val="005A3CDA"/>
    <w:rsid w:val="005A4A26"/>
    <w:rsid w:val="005A63B4"/>
    <w:rsid w:val="005A7FEC"/>
    <w:rsid w:val="005B0D2F"/>
    <w:rsid w:val="005B1449"/>
    <w:rsid w:val="005B732F"/>
    <w:rsid w:val="005C10F4"/>
    <w:rsid w:val="005C2446"/>
    <w:rsid w:val="005C2BC2"/>
    <w:rsid w:val="005C33AF"/>
    <w:rsid w:val="005C4001"/>
    <w:rsid w:val="005D1A77"/>
    <w:rsid w:val="005D23ED"/>
    <w:rsid w:val="005D2859"/>
    <w:rsid w:val="005D2A75"/>
    <w:rsid w:val="005D2D4A"/>
    <w:rsid w:val="005D3407"/>
    <w:rsid w:val="005D4D30"/>
    <w:rsid w:val="005D54DD"/>
    <w:rsid w:val="005D783F"/>
    <w:rsid w:val="005E1A5D"/>
    <w:rsid w:val="005E4A47"/>
    <w:rsid w:val="005F09ED"/>
    <w:rsid w:val="005F0A2A"/>
    <w:rsid w:val="005F2247"/>
    <w:rsid w:val="005F3677"/>
    <w:rsid w:val="005F3D92"/>
    <w:rsid w:val="006000DB"/>
    <w:rsid w:val="00600199"/>
    <w:rsid w:val="006013F9"/>
    <w:rsid w:val="00602E24"/>
    <w:rsid w:val="00602F71"/>
    <w:rsid w:val="00610B31"/>
    <w:rsid w:val="00611F51"/>
    <w:rsid w:val="00612C1E"/>
    <w:rsid w:val="00613991"/>
    <w:rsid w:val="00616DDB"/>
    <w:rsid w:val="00617FAD"/>
    <w:rsid w:val="00621E87"/>
    <w:rsid w:val="00622E33"/>
    <w:rsid w:val="00622E3D"/>
    <w:rsid w:val="006239F7"/>
    <w:rsid w:val="00627305"/>
    <w:rsid w:val="006300A6"/>
    <w:rsid w:val="006322A3"/>
    <w:rsid w:val="006323C7"/>
    <w:rsid w:val="00632C84"/>
    <w:rsid w:val="00635D26"/>
    <w:rsid w:val="00636E39"/>
    <w:rsid w:val="00640E28"/>
    <w:rsid w:val="00641D10"/>
    <w:rsid w:val="006450E1"/>
    <w:rsid w:val="00647602"/>
    <w:rsid w:val="0065148D"/>
    <w:rsid w:val="00651AE0"/>
    <w:rsid w:val="00655837"/>
    <w:rsid w:val="006645E7"/>
    <w:rsid w:val="00664D91"/>
    <w:rsid w:val="0067019F"/>
    <w:rsid w:val="006701FD"/>
    <w:rsid w:val="00670E01"/>
    <w:rsid w:val="00676E9B"/>
    <w:rsid w:val="006770BA"/>
    <w:rsid w:val="0068647E"/>
    <w:rsid w:val="00693A7F"/>
    <w:rsid w:val="00693FDB"/>
    <w:rsid w:val="00697C22"/>
    <w:rsid w:val="006A3423"/>
    <w:rsid w:val="006A38A4"/>
    <w:rsid w:val="006A5CDB"/>
    <w:rsid w:val="006A6465"/>
    <w:rsid w:val="006A6D3B"/>
    <w:rsid w:val="006B0790"/>
    <w:rsid w:val="006B0887"/>
    <w:rsid w:val="006B0E78"/>
    <w:rsid w:val="006B11D0"/>
    <w:rsid w:val="006B12D5"/>
    <w:rsid w:val="006B7332"/>
    <w:rsid w:val="006C1668"/>
    <w:rsid w:val="006C177E"/>
    <w:rsid w:val="006C3D82"/>
    <w:rsid w:val="006C5690"/>
    <w:rsid w:val="006C5FA8"/>
    <w:rsid w:val="006C6E94"/>
    <w:rsid w:val="006C7EC7"/>
    <w:rsid w:val="006D0E2D"/>
    <w:rsid w:val="006D2079"/>
    <w:rsid w:val="006D2911"/>
    <w:rsid w:val="006D3140"/>
    <w:rsid w:val="006D3B74"/>
    <w:rsid w:val="006D3CD3"/>
    <w:rsid w:val="006D5023"/>
    <w:rsid w:val="006D5481"/>
    <w:rsid w:val="006D61CE"/>
    <w:rsid w:val="006D70D1"/>
    <w:rsid w:val="006E068D"/>
    <w:rsid w:val="006E089E"/>
    <w:rsid w:val="006E2A8A"/>
    <w:rsid w:val="006E4BD7"/>
    <w:rsid w:val="006E56C3"/>
    <w:rsid w:val="006F09F7"/>
    <w:rsid w:val="006F0A8F"/>
    <w:rsid w:val="006F44D1"/>
    <w:rsid w:val="006F4642"/>
    <w:rsid w:val="006F4ACE"/>
    <w:rsid w:val="006F58B1"/>
    <w:rsid w:val="006F6852"/>
    <w:rsid w:val="00700035"/>
    <w:rsid w:val="00701EDA"/>
    <w:rsid w:val="007024E0"/>
    <w:rsid w:val="00702E26"/>
    <w:rsid w:val="00703713"/>
    <w:rsid w:val="00705C82"/>
    <w:rsid w:val="00705F71"/>
    <w:rsid w:val="00707951"/>
    <w:rsid w:val="00710763"/>
    <w:rsid w:val="00716F48"/>
    <w:rsid w:val="007204F0"/>
    <w:rsid w:val="00720A41"/>
    <w:rsid w:val="00721E7B"/>
    <w:rsid w:val="00721EB0"/>
    <w:rsid w:val="00721F45"/>
    <w:rsid w:val="00722C50"/>
    <w:rsid w:val="00733AFD"/>
    <w:rsid w:val="00735344"/>
    <w:rsid w:val="007370AB"/>
    <w:rsid w:val="0073748B"/>
    <w:rsid w:val="0074155F"/>
    <w:rsid w:val="007431F8"/>
    <w:rsid w:val="00743CB3"/>
    <w:rsid w:val="00744F10"/>
    <w:rsid w:val="007474C6"/>
    <w:rsid w:val="00750F8F"/>
    <w:rsid w:val="00751ABB"/>
    <w:rsid w:val="00752401"/>
    <w:rsid w:val="007535D1"/>
    <w:rsid w:val="0075587A"/>
    <w:rsid w:val="00757A72"/>
    <w:rsid w:val="00757AA4"/>
    <w:rsid w:val="007649C5"/>
    <w:rsid w:val="00766936"/>
    <w:rsid w:val="00766A39"/>
    <w:rsid w:val="007704B5"/>
    <w:rsid w:val="007707BA"/>
    <w:rsid w:val="0077303D"/>
    <w:rsid w:val="00777B75"/>
    <w:rsid w:val="00777BBE"/>
    <w:rsid w:val="00777F2D"/>
    <w:rsid w:val="0078157A"/>
    <w:rsid w:val="0078418A"/>
    <w:rsid w:val="00784BD5"/>
    <w:rsid w:val="007864F4"/>
    <w:rsid w:val="00787EE7"/>
    <w:rsid w:val="00790614"/>
    <w:rsid w:val="00792729"/>
    <w:rsid w:val="00792ADA"/>
    <w:rsid w:val="00793E7F"/>
    <w:rsid w:val="00794074"/>
    <w:rsid w:val="00794CC7"/>
    <w:rsid w:val="00795FBC"/>
    <w:rsid w:val="00796366"/>
    <w:rsid w:val="00796AD6"/>
    <w:rsid w:val="00796E60"/>
    <w:rsid w:val="007A0A51"/>
    <w:rsid w:val="007A1798"/>
    <w:rsid w:val="007A2AC8"/>
    <w:rsid w:val="007A517E"/>
    <w:rsid w:val="007A6EAC"/>
    <w:rsid w:val="007B0087"/>
    <w:rsid w:val="007B404A"/>
    <w:rsid w:val="007B53BA"/>
    <w:rsid w:val="007B6E8B"/>
    <w:rsid w:val="007C3DBC"/>
    <w:rsid w:val="007C4309"/>
    <w:rsid w:val="007C4A94"/>
    <w:rsid w:val="007C5461"/>
    <w:rsid w:val="007C55DC"/>
    <w:rsid w:val="007C6C8A"/>
    <w:rsid w:val="007C7F29"/>
    <w:rsid w:val="007D4049"/>
    <w:rsid w:val="007D501E"/>
    <w:rsid w:val="007D5684"/>
    <w:rsid w:val="007D578C"/>
    <w:rsid w:val="007D7D50"/>
    <w:rsid w:val="007E07E4"/>
    <w:rsid w:val="007E17A4"/>
    <w:rsid w:val="007E29E0"/>
    <w:rsid w:val="007E4333"/>
    <w:rsid w:val="007E54DC"/>
    <w:rsid w:val="007E58F2"/>
    <w:rsid w:val="007F08B8"/>
    <w:rsid w:val="007F2752"/>
    <w:rsid w:val="007F46A4"/>
    <w:rsid w:val="007F58A3"/>
    <w:rsid w:val="008002C9"/>
    <w:rsid w:val="008014BA"/>
    <w:rsid w:val="00803209"/>
    <w:rsid w:val="00805764"/>
    <w:rsid w:val="00806AF9"/>
    <w:rsid w:val="00807FCD"/>
    <w:rsid w:val="008228E0"/>
    <w:rsid w:val="00822EEC"/>
    <w:rsid w:val="00823FA0"/>
    <w:rsid w:val="00825D38"/>
    <w:rsid w:val="008262A8"/>
    <w:rsid w:val="00827907"/>
    <w:rsid w:val="0082799F"/>
    <w:rsid w:val="0083266B"/>
    <w:rsid w:val="00840406"/>
    <w:rsid w:val="00840820"/>
    <w:rsid w:val="00844FAF"/>
    <w:rsid w:val="008460DE"/>
    <w:rsid w:val="00855767"/>
    <w:rsid w:val="00856607"/>
    <w:rsid w:val="00860C0F"/>
    <w:rsid w:val="00861A2C"/>
    <w:rsid w:val="00861DF6"/>
    <w:rsid w:val="00864032"/>
    <w:rsid w:val="0086413B"/>
    <w:rsid w:val="008667DB"/>
    <w:rsid w:val="008668E3"/>
    <w:rsid w:val="00870C0F"/>
    <w:rsid w:val="008713A8"/>
    <w:rsid w:val="008713CC"/>
    <w:rsid w:val="008727E1"/>
    <w:rsid w:val="0087392C"/>
    <w:rsid w:val="0087407F"/>
    <w:rsid w:val="008775E0"/>
    <w:rsid w:val="00877FC7"/>
    <w:rsid w:val="00880794"/>
    <w:rsid w:val="008864BE"/>
    <w:rsid w:val="00890D0E"/>
    <w:rsid w:val="00891EB8"/>
    <w:rsid w:val="00892EFF"/>
    <w:rsid w:val="00893B88"/>
    <w:rsid w:val="00896064"/>
    <w:rsid w:val="008973BA"/>
    <w:rsid w:val="008A1EA9"/>
    <w:rsid w:val="008A3494"/>
    <w:rsid w:val="008A39C6"/>
    <w:rsid w:val="008A4843"/>
    <w:rsid w:val="008A6D30"/>
    <w:rsid w:val="008A75AB"/>
    <w:rsid w:val="008A7CF0"/>
    <w:rsid w:val="008B0E00"/>
    <w:rsid w:val="008B1CB9"/>
    <w:rsid w:val="008B6E82"/>
    <w:rsid w:val="008C05B7"/>
    <w:rsid w:val="008C0830"/>
    <w:rsid w:val="008C09DF"/>
    <w:rsid w:val="008E401C"/>
    <w:rsid w:val="008E4957"/>
    <w:rsid w:val="008E519A"/>
    <w:rsid w:val="008E5AFF"/>
    <w:rsid w:val="008E6BFE"/>
    <w:rsid w:val="008F202E"/>
    <w:rsid w:val="008F2033"/>
    <w:rsid w:val="008F2E7C"/>
    <w:rsid w:val="008F4A6E"/>
    <w:rsid w:val="008F501E"/>
    <w:rsid w:val="008F7980"/>
    <w:rsid w:val="0090111F"/>
    <w:rsid w:val="00903051"/>
    <w:rsid w:val="009038E3"/>
    <w:rsid w:val="009051B9"/>
    <w:rsid w:val="00905438"/>
    <w:rsid w:val="009057C9"/>
    <w:rsid w:val="009077A1"/>
    <w:rsid w:val="00911373"/>
    <w:rsid w:val="00911A9C"/>
    <w:rsid w:val="00911AAB"/>
    <w:rsid w:val="009122BC"/>
    <w:rsid w:val="00912EA6"/>
    <w:rsid w:val="00917AB0"/>
    <w:rsid w:val="009213F5"/>
    <w:rsid w:val="00923323"/>
    <w:rsid w:val="00925846"/>
    <w:rsid w:val="0092792C"/>
    <w:rsid w:val="00933A9F"/>
    <w:rsid w:val="00934E44"/>
    <w:rsid w:val="00935393"/>
    <w:rsid w:val="00935599"/>
    <w:rsid w:val="009377B1"/>
    <w:rsid w:val="00937CF8"/>
    <w:rsid w:val="00940413"/>
    <w:rsid w:val="00942C51"/>
    <w:rsid w:val="009447AE"/>
    <w:rsid w:val="009470F7"/>
    <w:rsid w:val="009478A0"/>
    <w:rsid w:val="00947966"/>
    <w:rsid w:val="00950D4F"/>
    <w:rsid w:val="009511D2"/>
    <w:rsid w:val="00953DBD"/>
    <w:rsid w:val="0095469A"/>
    <w:rsid w:val="00955BD6"/>
    <w:rsid w:val="0095653A"/>
    <w:rsid w:val="0096058F"/>
    <w:rsid w:val="00960BD9"/>
    <w:rsid w:val="00965418"/>
    <w:rsid w:val="00970D25"/>
    <w:rsid w:val="009717F4"/>
    <w:rsid w:val="00973C57"/>
    <w:rsid w:val="009770C0"/>
    <w:rsid w:val="009849BB"/>
    <w:rsid w:val="00984BB3"/>
    <w:rsid w:val="00984CB7"/>
    <w:rsid w:val="009A1892"/>
    <w:rsid w:val="009A1B55"/>
    <w:rsid w:val="009A59AF"/>
    <w:rsid w:val="009A6DB5"/>
    <w:rsid w:val="009A72CD"/>
    <w:rsid w:val="009B20BA"/>
    <w:rsid w:val="009B454A"/>
    <w:rsid w:val="009B5862"/>
    <w:rsid w:val="009B59CC"/>
    <w:rsid w:val="009B61E8"/>
    <w:rsid w:val="009B66BC"/>
    <w:rsid w:val="009B70D6"/>
    <w:rsid w:val="009B7CBC"/>
    <w:rsid w:val="009C0AE2"/>
    <w:rsid w:val="009C1198"/>
    <w:rsid w:val="009C3EF1"/>
    <w:rsid w:val="009C4BCB"/>
    <w:rsid w:val="009C4E14"/>
    <w:rsid w:val="009C723A"/>
    <w:rsid w:val="009D0D3A"/>
    <w:rsid w:val="009D16B8"/>
    <w:rsid w:val="009D1BEE"/>
    <w:rsid w:val="009D4965"/>
    <w:rsid w:val="009D58A4"/>
    <w:rsid w:val="009D5E00"/>
    <w:rsid w:val="009D6715"/>
    <w:rsid w:val="009E3151"/>
    <w:rsid w:val="009E35F0"/>
    <w:rsid w:val="009E3A48"/>
    <w:rsid w:val="009E5493"/>
    <w:rsid w:val="009E568E"/>
    <w:rsid w:val="009E568F"/>
    <w:rsid w:val="009E5B48"/>
    <w:rsid w:val="009E66D8"/>
    <w:rsid w:val="009F08DA"/>
    <w:rsid w:val="009F1780"/>
    <w:rsid w:val="009F1F86"/>
    <w:rsid w:val="009F3F56"/>
    <w:rsid w:val="009F40E1"/>
    <w:rsid w:val="009F4460"/>
    <w:rsid w:val="009F4EBC"/>
    <w:rsid w:val="009F5364"/>
    <w:rsid w:val="009F5AED"/>
    <w:rsid w:val="009F64DE"/>
    <w:rsid w:val="009F7850"/>
    <w:rsid w:val="00A020A5"/>
    <w:rsid w:val="00A06527"/>
    <w:rsid w:val="00A06938"/>
    <w:rsid w:val="00A1174E"/>
    <w:rsid w:val="00A13A6F"/>
    <w:rsid w:val="00A15CC4"/>
    <w:rsid w:val="00A15DA1"/>
    <w:rsid w:val="00A2090C"/>
    <w:rsid w:val="00A21822"/>
    <w:rsid w:val="00A227BA"/>
    <w:rsid w:val="00A3159D"/>
    <w:rsid w:val="00A3217A"/>
    <w:rsid w:val="00A32620"/>
    <w:rsid w:val="00A3433D"/>
    <w:rsid w:val="00A35FD2"/>
    <w:rsid w:val="00A4242F"/>
    <w:rsid w:val="00A43C76"/>
    <w:rsid w:val="00A4517C"/>
    <w:rsid w:val="00A57841"/>
    <w:rsid w:val="00A62756"/>
    <w:rsid w:val="00A657F2"/>
    <w:rsid w:val="00A667DA"/>
    <w:rsid w:val="00A71819"/>
    <w:rsid w:val="00A72BE4"/>
    <w:rsid w:val="00A743AA"/>
    <w:rsid w:val="00A77CC4"/>
    <w:rsid w:val="00A80E40"/>
    <w:rsid w:val="00A82518"/>
    <w:rsid w:val="00A84E3F"/>
    <w:rsid w:val="00A875B8"/>
    <w:rsid w:val="00A87ED8"/>
    <w:rsid w:val="00A90056"/>
    <w:rsid w:val="00A907BA"/>
    <w:rsid w:val="00A91FE5"/>
    <w:rsid w:val="00A96DB4"/>
    <w:rsid w:val="00AA059B"/>
    <w:rsid w:val="00AA2045"/>
    <w:rsid w:val="00AA38C2"/>
    <w:rsid w:val="00AA49FE"/>
    <w:rsid w:val="00AA712A"/>
    <w:rsid w:val="00AA75B2"/>
    <w:rsid w:val="00AB32CC"/>
    <w:rsid w:val="00AB37DF"/>
    <w:rsid w:val="00AB3E69"/>
    <w:rsid w:val="00AB3EFD"/>
    <w:rsid w:val="00AB448E"/>
    <w:rsid w:val="00AB6691"/>
    <w:rsid w:val="00AB69A2"/>
    <w:rsid w:val="00AB78A3"/>
    <w:rsid w:val="00AC161A"/>
    <w:rsid w:val="00AC208E"/>
    <w:rsid w:val="00AC3C76"/>
    <w:rsid w:val="00AC471E"/>
    <w:rsid w:val="00AC4D00"/>
    <w:rsid w:val="00AC4FB7"/>
    <w:rsid w:val="00AC5313"/>
    <w:rsid w:val="00AC6FA6"/>
    <w:rsid w:val="00AC7231"/>
    <w:rsid w:val="00AD0749"/>
    <w:rsid w:val="00AD1A14"/>
    <w:rsid w:val="00AD2622"/>
    <w:rsid w:val="00AD467A"/>
    <w:rsid w:val="00AE0741"/>
    <w:rsid w:val="00AE2822"/>
    <w:rsid w:val="00AE2832"/>
    <w:rsid w:val="00AE2C1A"/>
    <w:rsid w:val="00AF2A93"/>
    <w:rsid w:val="00AF3430"/>
    <w:rsid w:val="00AF6416"/>
    <w:rsid w:val="00AF783C"/>
    <w:rsid w:val="00B00274"/>
    <w:rsid w:val="00B01278"/>
    <w:rsid w:val="00B01C48"/>
    <w:rsid w:val="00B03151"/>
    <w:rsid w:val="00B047E8"/>
    <w:rsid w:val="00B063A0"/>
    <w:rsid w:val="00B06572"/>
    <w:rsid w:val="00B07472"/>
    <w:rsid w:val="00B078B3"/>
    <w:rsid w:val="00B079F0"/>
    <w:rsid w:val="00B13510"/>
    <w:rsid w:val="00B13545"/>
    <w:rsid w:val="00B21F19"/>
    <w:rsid w:val="00B2498C"/>
    <w:rsid w:val="00B26A68"/>
    <w:rsid w:val="00B27DDD"/>
    <w:rsid w:val="00B3135F"/>
    <w:rsid w:val="00B3200D"/>
    <w:rsid w:val="00B36DDD"/>
    <w:rsid w:val="00B36F6A"/>
    <w:rsid w:val="00B41E21"/>
    <w:rsid w:val="00B47878"/>
    <w:rsid w:val="00B55A3C"/>
    <w:rsid w:val="00B56400"/>
    <w:rsid w:val="00B5737D"/>
    <w:rsid w:val="00B608AF"/>
    <w:rsid w:val="00B62E65"/>
    <w:rsid w:val="00B63603"/>
    <w:rsid w:val="00B63D93"/>
    <w:rsid w:val="00B6411E"/>
    <w:rsid w:val="00B64701"/>
    <w:rsid w:val="00B6550E"/>
    <w:rsid w:val="00B70F7A"/>
    <w:rsid w:val="00B717F9"/>
    <w:rsid w:val="00B71FAE"/>
    <w:rsid w:val="00B73C21"/>
    <w:rsid w:val="00B7683E"/>
    <w:rsid w:val="00B772FB"/>
    <w:rsid w:val="00B776DB"/>
    <w:rsid w:val="00B80469"/>
    <w:rsid w:val="00B828C2"/>
    <w:rsid w:val="00B84719"/>
    <w:rsid w:val="00B848AB"/>
    <w:rsid w:val="00B903EF"/>
    <w:rsid w:val="00B95742"/>
    <w:rsid w:val="00B95E4E"/>
    <w:rsid w:val="00BA1F75"/>
    <w:rsid w:val="00BA3A7B"/>
    <w:rsid w:val="00BA40E1"/>
    <w:rsid w:val="00BA54B3"/>
    <w:rsid w:val="00BA5E84"/>
    <w:rsid w:val="00BA6F06"/>
    <w:rsid w:val="00BB017F"/>
    <w:rsid w:val="00BB0D33"/>
    <w:rsid w:val="00BB1C2C"/>
    <w:rsid w:val="00BB2D8D"/>
    <w:rsid w:val="00BB400C"/>
    <w:rsid w:val="00BB5120"/>
    <w:rsid w:val="00BB5FBA"/>
    <w:rsid w:val="00BB748C"/>
    <w:rsid w:val="00BB7FBF"/>
    <w:rsid w:val="00BC0EBF"/>
    <w:rsid w:val="00BC1CAC"/>
    <w:rsid w:val="00BC484C"/>
    <w:rsid w:val="00BC70D5"/>
    <w:rsid w:val="00BD0AB4"/>
    <w:rsid w:val="00BD78CA"/>
    <w:rsid w:val="00BD7AAF"/>
    <w:rsid w:val="00BE0872"/>
    <w:rsid w:val="00BE17C1"/>
    <w:rsid w:val="00BE2512"/>
    <w:rsid w:val="00BE4272"/>
    <w:rsid w:val="00BE4DFE"/>
    <w:rsid w:val="00BE65CB"/>
    <w:rsid w:val="00BF534B"/>
    <w:rsid w:val="00BF68E2"/>
    <w:rsid w:val="00C00CE6"/>
    <w:rsid w:val="00C00F26"/>
    <w:rsid w:val="00C01725"/>
    <w:rsid w:val="00C019D6"/>
    <w:rsid w:val="00C04103"/>
    <w:rsid w:val="00C07C44"/>
    <w:rsid w:val="00C1037D"/>
    <w:rsid w:val="00C10681"/>
    <w:rsid w:val="00C1458E"/>
    <w:rsid w:val="00C166C7"/>
    <w:rsid w:val="00C16B4F"/>
    <w:rsid w:val="00C17111"/>
    <w:rsid w:val="00C2159F"/>
    <w:rsid w:val="00C230EE"/>
    <w:rsid w:val="00C27488"/>
    <w:rsid w:val="00C27A5B"/>
    <w:rsid w:val="00C27D41"/>
    <w:rsid w:val="00C30482"/>
    <w:rsid w:val="00C3088A"/>
    <w:rsid w:val="00C32BFB"/>
    <w:rsid w:val="00C32C28"/>
    <w:rsid w:val="00C33506"/>
    <w:rsid w:val="00C33D31"/>
    <w:rsid w:val="00C33E83"/>
    <w:rsid w:val="00C36054"/>
    <w:rsid w:val="00C36630"/>
    <w:rsid w:val="00C36E07"/>
    <w:rsid w:val="00C3768D"/>
    <w:rsid w:val="00C42273"/>
    <w:rsid w:val="00C47FA5"/>
    <w:rsid w:val="00C5242F"/>
    <w:rsid w:val="00C6110C"/>
    <w:rsid w:val="00C61FC8"/>
    <w:rsid w:val="00C6277D"/>
    <w:rsid w:val="00C62F63"/>
    <w:rsid w:val="00C650B0"/>
    <w:rsid w:val="00C65465"/>
    <w:rsid w:val="00C71F76"/>
    <w:rsid w:val="00C766A2"/>
    <w:rsid w:val="00C76739"/>
    <w:rsid w:val="00C816FF"/>
    <w:rsid w:val="00C81C89"/>
    <w:rsid w:val="00C85A2E"/>
    <w:rsid w:val="00C85B56"/>
    <w:rsid w:val="00C86BC7"/>
    <w:rsid w:val="00C873F5"/>
    <w:rsid w:val="00C87922"/>
    <w:rsid w:val="00C879FC"/>
    <w:rsid w:val="00C90990"/>
    <w:rsid w:val="00C937B3"/>
    <w:rsid w:val="00C9718A"/>
    <w:rsid w:val="00C97670"/>
    <w:rsid w:val="00C97DBE"/>
    <w:rsid w:val="00CA075B"/>
    <w:rsid w:val="00CA5287"/>
    <w:rsid w:val="00CA697F"/>
    <w:rsid w:val="00CA6E30"/>
    <w:rsid w:val="00CB0785"/>
    <w:rsid w:val="00CB163E"/>
    <w:rsid w:val="00CB17E8"/>
    <w:rsid w:val="00CB3275"/>
    <w:rsid w:val="00CB6E4D"/>
    <w:rsid w:val="00CC2399"/>
    <w:rsid w:val="00CC3246"/>
    <w:rsid w:val="00CC3DDB"/>
    <w:rsid w:val="00CC5206"/>
    <w:rsid w:val="00CC569E"/>
    <w:rsid w:val="00CC6978"/>
    <w:rsid w:val="00CD4765"/>
    <w:rsid w:val="00CD7249"/>
    <w:rsid w:val="00CD7782"/>
    <w:rsid w:val="00CD7D6D"/>
    <w:rsid w:val="00CE062B"/>
    <w:rsid w:val="00CE09EB"/>
    <w:rsid w:val="00CE166D"/>
    <w:rsid w:val="00CE452B"/>
    <w:rsid w:val="00CE695C"/>
    <w:rsid w:val="00CE6ABF"/>
    <w:rsid w:val="00CE7E4F"/>
    <w:rsid w:val="00CF412C"/>
    <w:rsid w:val="00CF42E4"/>
    <w:rsid w:val="00CF4FAB"/>
    <w:rsid w:val="00CF5013"/>
    <w:rsid w:val="00CF5314"/>
    <w:rsid w:val="00D02AB5"/>
    <w:rsid w:val="00D034D0"/>
    <w:rsid w:val="00D03C92"/>
    <w:rsid w:val="00D04A46"/>
    <w:rsid w:val="00D07B84"/>
    <w:rsid w:val="00D1112A"/>
    <w:rsid w:val="00D1323E"/>
    <w:rsid w:val="00D13720"/>
    <w:rsid w:val="00D1744B"/>
    <w:rsid w:val="00D17F19"/>
    <w:rsid w:val="00D217F6"/>
    <w:rsid w:val="00D23DB4"/>
    <w:rsid w:val="00D2574A"/>
    <w:rsid w:val="00D262B9"/>
    <w:rsid w:val="00D27942"/>
    <w:rsid w:val="00D30423"/>
    <w:rsid w:val="00D3279F"/>
    <w:rsid w:val="00D336AE"/>
    <w:rsid w:val="00D3485F"/>
    <w:rsid w:val="00D34D42"/>
    <w:rsid w:val="00D42965"/>
    <w:rsid w:val="00D445CE"/>
    <w:rsid w:val="00D44FC4"/>
    <w:rsid w:val="00D45A09"/>
    <w:rsid w:val="00D4721D"/>
    <w:rsid w:val="00D50646"/>
    <w:rsid w:val="00D512A7"/>
    <w:rsid w:val="00D51BE0"/>
    <w:rsid w:val="00D52396"/>
    <w:rsid w:val="00D537C2"/>
    <w:rsid w:val="00D53BC3"/>
    <w:rsid w:val="00D53DE4"/>
    <w:rsid w:val="00D557E8"/>
    <w:rsid w:val="00D560F8"/>
    <w:rsid w:val="00D60D9A"/>
    <w:rsid w:val="00D62FDF"/>
    <w:rsid w:val="00D65705"/>
    <w:rsid w:val="00D703BC"/>
    <w:rsid w:val="00D7205F"/>
    <w:rsid w:val="00D764CA"/>
    <w:rsid w:val="00D773B4"/>
    <w:rsid w:val="00D77A5C"/>
    <w:rsid w:val="00D82A0F"/>
    <w:rsid w:val="00D83014"/>
    <w:rsid w:val="00D83E92"/>
    <w:rsid w:val="00D8787F"/>
    <w:rsid w:val="00D9057C"/>
    <w:rsid w:val="00D909F7"/>
    <w:rsid w:val="00D91A90"/>
    <w:rsid w:val="00D937D4"/>
    <w:rsid w:val="00D93A1D"/>
    <w:rsid w:val="00D96A2B"/>
    <w:rsid w:val="00D97381"/>
    <w:rsid w:val="00DA0D07"/>
    <w:rsid w:val="00DA13E6"/>
    <w:rsid w:val="00DA37A6"/>
    <w:rsid w:val="00DB0F2B"/>
    <w:rsid w:val="00DB1E04"/>
    <w:rsid w:val="00DB26DE"/>
    <w:rsid w:val="00DB28E9"/>
    <w:rsid w:val="00DB4410"/>
    <w:rsid w:val="00DB567E"/>
    <w:rsid w:val="00DB6F45"/>
    <w:rsid w:val="00DC0336"/>
    <w:rsid w:val="00DC15EC"/>
    <w:rsid w:val="00DC3394"/>
    <w:rsid w:val="00DD0935"/>
    <w:rsid w:val="00DD393B"/>
    <w:rsid w:val="00DD420C"/>
    <w:rsid w:val="00DD55A5"/>
    <w:rsid w:val="00DD78F9"/>
    <w:rsid w:val="00DE091F"/>
    <w:rsid w:val="00DE16D4"/>
    <w:rsid w:val="00DE1A8D"/>
    <w:rsid w:val="00DE2F8B"/>
    <w:rsid w:val="00DE3EFB"/>
    <w:rsid w:val="00DE5DCD"/>
    <w:rsid w:val="00DE5E14"/>
    <w:rsid w:val="00DF155F"/>
    <w:rsid w:val="00DF36C9"/>
    <w:rsid w:val="00DF4A8A"/>
    <w:rsid w:val="00DF7174"/>
    <w:rsid w:val="00DF7701"/>
    <w:rsid w:val="00DF799A"/>
    <w:rsid w:val="00E01112"/>
    <w:rsid w:val="00E01F34"/>
    <w:rsid w:val="00E02028"/>
    <w:rsid w:val="00E02212"/>
    <w:rsid w:val="00E02C52"/>
    <w:rsid w:val="00E04D98"/>
    <w:rsid w:val="00E0605C"/>
    <w:rsid w:val="00E0675A"/>
    <w:rsid w:val="00E06AC9"/>
    <w:rsid w:val="00E10024"/>
    <w:rsid w:val="00E10709"/>
    <w:rsid w:val="00E12037"/>
    <w:rsid w:val="00E14DD8"/>
    <w:rsid w:val="00E14F92"/>
    <w:rsid w:val="00E15364"/>
    <w:rsid w:val="00E1799D"/>
    <w:rsid w:val="00E22C1D"/>
    <w:rsid w:val="00E23363"/>
    <w:rsid w:val="00E2357D"/>
    <w:rsid w:val="00E26DF8"/>
    <w:rsid w:val="00E2768A"/>
    <w:rsid w:val="00E30F11"/>
    <w:rsid w:val="00E3339C"/>
    <w:rsid w:val="00E33A4A"/>
    <w:rsid w:val="00E347D1"/>
    <w:rsid w:val="00E37CEC"/>
    <w:rsid w:val="00E40D98"/>
    <w:rsid w:val="00E411DF"/>
    <w:rsid w:val="00E43E6C"/>
    <w:rsid w:val="00E44773"/>
    <w:rsid w:val="00E466D6"/>
    <w:rsid w:val="00E50B2C"/>
    <w:rsid w:val="00E50C27"/>
    <w:rsid w:val="00E51E3E"/>
    <w:rsid w:val="00E53DCB"/>
    <w:rsid w:val="00E5483F"/>
    <w:rsid w:val="00E54BC0"/>
    <w:rsid w:val="00E5722E"/>
    <w:rsid w:val="00E60E95"/>
    <w:rsid w:val="00E634DB"/>
    <w:rsid w:val="00E66385"/>
    <w:rsid w:val="00E711F4"/>
    <w:rsid w:val="00E72E79"/>
    <w:rsid w:val="00E732C2"/>
    <w:rsid w:val="00E73662"/>
    <w:rsid w:val="00E74EFE"/>
    <w:rsid w:val="00E8038C"/>
    <w:rsid w:val="00E8387C"/>
    <w:rsid w:val="00E83E1E"/>
    <w:rsid w:val="00E83FC8"/>
    <w:rsid w:val="00E84709"/>
    <w:rsid w:val="00E8517F"/>
    <w:rsid w:val="00E8554C"/>
    <w:rsid w:val="00E86288"/>
    <w:rsid w:val="00E9063A"/>
    <w:rsid w:val="00E90A38"/>
    <w:rsid w:val="00E90F12"/>
    <w:rsid w:val="00E91520"/>
    <w:rsid w:val="00E9330C"/>
    <w:rsid w:val="00E975D5"/>
    <w:rsid w:val="00EA09F3"/>
    <w:rsid w:val="00EA4265"/>
    <w:rsid w:val="00EA49D6"/>
    <w:rsid w:val="00EA501D"/>
    <w:rsid w:val="00EA7FB4"/>
    <w:rsid w:val="00EB0D19"/>
    <w:rsid w:val="00EB0DA3"/>
    <w:rsid w:val="00EB3E0A"/>
    <w:rsid w:val="00EC0F13"/>
    <w:rsid w:val="00EC30FC"/>
    <w:rsid w:val="00EC4C23"/>
    <w:rsid w:val="00EC6076"/>
    <w:rsid w:val="00EC6DC0"/>
    <w:rsid w:val="00EC716B"/>
    <w:rsid w:val="00ED1049"/>
    <w:rsid w:val="00ED2F5C"/>
    <w:rsid w:val="00ED59E0"/>
    <w:rsid w:val="00ED6F8D"/>
    <w:rsid w:val="00ED702A"/>
    <w:rsid w:val="00EE0E85"/>
    <w:rsid w:val="00EE1689"/>
    <w:rsid w:val="00EE30C3"/>
    <w:rsid w:val="00EE4B3C"/>
    <w:rsid w:val="00EE577A"/>
    <w:rsid w:val="00EE5AD3"/>
    <w:rsid w:val="00EE6DE5"/>
    <w:rsid w:val="00EF0725"/>
    <w:rsid w:val="00EF0DC1"/>
    <w:rsid w:val="00EF207D"/>
    <w:rsid w:val="00EF4810"/>
    <w:rsid w:val="00F00A7E"/>
    <w:rsid w:val="00F01C2D"/>
    <w:rsid w:val="00F01EE9"/>
    <w:rsid w:val="00F027CA"/>
    <w:rsid w:val="00F0300B"/>
    <w:rsid w:val="00F0680B"/>
    <w:rsid w:val="00F06900"/>
    <w:rsid w:val="00F10C02"/>
    <w:rsid w:val="00F12039"/>
    <w:rsid w:val="00F1237E"/>
    <w:rsid w:val="00F14D1F"/>
    <w:rsid w:val="00F17080"/>
    <w:rsid w:val="00F173C8"/>
    <w:rsid w:val="00F20E10"/>
    <w:rsid w:val="00F20EC5"/>
    <w:rsid w:val="00F23A8B"/>
    <w:rsid w:val="00F23DAC"/>
    <w:rsid w:val="00F256D6"/>
    <w:rsid w:val="00F2615E"/>
    <w:rsid w:val="00F27303"/>
    <w:rsid w:val="00F36A86"/>
    <w:rsid w:val="00F372D7"/>
    <w:rsid w:val="00F41DFD"/>
    <w:rsid w:val="00F42A9C"/>
    <w:rsid w:val="00F42B60"/>
    <w:rsid w:val="00F4379C"/>
    <w:rsid w:val="00F4734C"/>
    <w:rsid w:val="00F47EBF"/>
    <w:rsid w:val="00F50AF9"/>
    <w:rsid w:val="00F528DD"/>
    <w:rsid w:val="00F531F2"/>
    <w:rsid w:val="00F541E0"/>
    <w:rsid w:val="00F54E4A"/>
    <w:rsid w:val="00F5691C"/>
    <w:rsid w:val="00F56F5D"/>
    <w:rsid w:val="00F56FBE"/>
    <w:rsid w:val="00F57AFF"/>
    <w:rsid w:val="00F617C0"/>
    <w:rsid w:val="00F61A32"/>
    <w:rsid w:val="00F6306C"/>
    <w:rsid w:val="00F66DC4"/>
    <w:rsid w:val="00F7172E"/>
    <w:rsid w:val="00F721D1"/>
    <w:rsid w:val="00F73498"/>
    <w:rsid w:val="00F76C10"/>
    <w:rsid w:val="00F80B6C"/>
    <w:rsid w:val="00F84E08"/>
    <w:rsid w:val="00F859A0"/>
    <w:rsid w:val="00F861F9"/>
    <w:rsid w:val="00F86379"/>
    <w:rsid w:val="00F86DE8"/>
    <w:rsid w:val="00F87656"/>
    <w:rsid w:val="00F8781E"/>
    <w:rsid w:val="00F90000"/>
    <w:rsid w:val="00FA0B0E"/>
    <w:rsid w:val="00FA0BA6"/>
    <w:rsid w:val="00FA0C2D"/>
    <w:rsid w:val="00FA5C26"/>
    <w:rsid w:val="00FA7E61"/>
    <w:rsid w:val="00FB011A"/>
    <w:rsid w:val="00FB2FC0"/>
    <w:rsid w:val="00FB3C7D"/>
    <w:rsid w:val="00FB6CE3"/>
    <w:rsid w:val="00FC09C1"/>
    <w:rsid w:val="00FC0DD4"/>
    <w:rsid w:val="00FC116F"/>
    <w:rsid w:val="00FC178B"/>
    <w:rsid w:val="00FC3D9B"/>
    <w:rsid w:val="00FC3FDB"/>
    <w:rsid w:val="00FC4974"/>
    <w:rsid w:val="00FD2356"/>
    <w:rsid w:val="00FD29D0"/>
    <w:rsid w:val="00FD4265"/>
    <w:rsid w:val="00FD4791"/>
    <w:rsid w:val="00FD5DBC"/>
    <w:rsid w:val="00FD68DC"/>
    <w:rsid w:val="00FD7539"/>
    <w:rsid w:val="00FE0C5E"/>
    <w:rsid w:val="00FE2004"/>
    <w:rsid w:val="00FE607B"/>
    <w:rsid w:val="00FE78C3"/>
    <w:rsid w:val="00FF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F6DCCF2"/>
  <w15:chartTrackingRefBased/>
  <w15:docId w15:val="{F6E4D627-C24C-4227-8108-5398DC6BE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713"/>
    <w:pPr>
      <w:spacing w:after="200" w:line="276" w:lineRule="auto"/>
    </w:pPr>
    <w:rPr>
      <w:rFonts w:ascii="Calibri" w:eastAsiaTheme="minorEastAsia" w:hAnsi="Calibri"/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6C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6C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6C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76C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6C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6C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6C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6C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6C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6C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6C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76C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F76C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6C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6C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6C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6C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6C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6C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6C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6C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6C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6C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6C10"/>
    <w:rPr>
      <w:i/>
      <w:iCs/>
      <w:color w:val="404040" w:themeColor="text1" w:themeTint="BF"/>
    </w:rPr>
  </w:style>
  <w:style w:type="paragraph" w:styleId="ListParagraph">
    <w:name w:val="List Paragraph"/>
    <w:basedOn w:val="Normal"/>
    <w:qFormat/>
    <w:rsid w:val="00F76C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6C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6C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6C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6C1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B608AF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B608AF"/>
    <w:rPr>
      <w:rFonts w:eastAsiaTheme="minorEastAsia"/>
      <w:kern w:val="0"/>
      <w:sz w:val="22"/>
      <w:szCs w:val="22"/>
      <w:lang w:val="en-US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583AEA"/>
    <w:pPr>
      <w:spacing w:before="240" w:after="0" w:line="259" w:lineRule="auto"/>
      <w:outlineLvl w:val="9"/>
    </w:pPr>
    <w:rPr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583AE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583AE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583AEA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6E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E4D"/>
    <w:rPr>
      <w:rFonts w:ascii="Calibri" w:eastAsiaTheme="minorEastAsia" w:hAnsi="Calibri"/>
      <w:kern w:val="0"/>
      <w:sz w:val="22"/>
      <w:szCs w:val="22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B6E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E4D"/>
    <w:rPr>
      <w:rFonts w:ascii="Calibri" w:eastAsiaTheme="minorEastAsia" w:hAnsi="Calibri"/>
      <w:kern w:val="0"/>
      <w:sz w:val="22"/>
      <w:szCs w:val="22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23DA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E56C3"/>
    <w:rPr>
      <w:color w:val="96607D" w:themeColor="followedHyperlink"/>
      <w:u w:val="single"/>
    </w:rPr>
  </w:style>
  <w:style w:type="table" w:styleId="TableGrid">
    <w:name w:val="Table Grid"/>
    <w:basedOn w:val="TableNormal"/>
    <w:uiPriority w:val="39"/>
    <w:rsid w:val="00A13A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AE9F7" w:themeFill="text2" w:themeFillTint="1A"/>
      </w:tcPr>
    </w:tblStylePr>
    <w:tblStylePr w:type="lastRow">
      <w:tblPr/>
      <w:tcPr>
        <w:shd w:val="clear" w:color="auto" w:fill="DAE9F7" w:themeFill="text2" w:themeFillTint="1A"/>
      </w:tcPr>
    </w:tblStylePr>
    <w:tblStylePr w:type="firstCol">
      <w:tblPr/>
      <w:tcPr>
        <w:shd w:val="clear" w:color="auto" w:fill="DAE9F7" w:themeFill="text2" w:themeFillTint="1A"/>
      </w:tcPr>
    </w:tblStylePr>
  </w:style>
  <w:style w:type="paragraph" w:styleId="Caption">
    <w:name w:val="caption"/>
    <w:basedOn w:val="Normal"/>
    <w:next w:val="Normal"/>
    <w:uiPriority w:val="35"/>
    <w:unhideWhenUsed/>
    <w:qFormat/>
    <w:rsid w:val="00B36F6A"/>
    <w:pPr>
      <w:spacing w:line="240" w:lineRule="auto"/>
    </w:pPr>
    <w:rPr>
      <w:i/>
      <w:iCs/>
      <w:color w:val="0E2841" w:themeColor="text2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F20BB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8A7CF0"/>
    <w:rPr>
      <w:rFonts w:ascii="Times New Roman" w:hAnsi="Times New Roman" w:cs="Times New Roman"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5863A8"/>
    <w:pPr>
      <w:spacing w:after="0"/>
    </w:pPr>
  </w:style>
  <w:style w:type="paragraph" w:styleId="Bibliography">
    <w:name w:val="Bibliography"/>
    <w:basedOn w:val="Normal"/>
    <w:next w:val="Normal"/>
    <w:uiPriority w:val="37"/>
    <w:unhideWhenUsed/>
    <w:rsid w:val="007524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3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4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9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n8n.io/integrations/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s://medium.com/@instatunnel/ngrok-vs-localtunnel-the-simplicity-of-open-source-tunneling-d21a253e4d67" TargetMode="External"/><Relationship Id="rId42" Type="http://schemas.openxmlformats.org/officeDocument/2006/relationships/hyperlink" Target="https://www.invicti.com/support/scanning-restful-api-web-service/" TargetMode="External"/><Relationship Id="rId47" Type="http://schemas.openxmlformats.org/officeDocument/2006/relationships/hyperlink" Target="https://groq.com/blog/new-ai-inference-speed-benchmark-for-llama-3-3-70b-powered-by-groq" TargetMode="External"/><Relationship Id="rId50" Type="http://schemas.openxmlformats.org/officeDocument/2006/relationships/hyperlink" Target="https://docs.docker.com/compose/" TargetMode="External"/><Relationship Id="rId55" Type="http://schemas.openxmlformats.org/officeDocument/2006/relationships/hyperlink" Target="https://replit.com/pricing" TargetMode="External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owasp.org/www-community/attacks/Code_Injection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www.upguard.com/blog/how-did-the-optus-data-breach-happen" TargetMode="External"/><Relationship Id="rId32" Type="http://schemas.openxmlformats.org/officeDocument/2006/relationships/hyperlink" Target="https://owasp.org/www-project-web-security-testing-guide/latest/4-Web_Application_Security_Testing/05-Authorization_Testing/04-Testing_for_Insecure_Direct_Object_References" TargetMode="External"/><Relationship Id="rId37" Type="http://schemas.openxmlformats.org/officeDocument/2006/relationships/hyperlink" Target="https://fastapi.tiangolo.com/%23interactive-api-docs" TargetMode="External"/><Relationship Id="rId40" Type="http://schemas.openxmlformats.org/officeDocument/2006/relationships/hyperlink" Target="https://medium.com/@tahirbalarabe2/what-is-replit-ai-the-ai-powered-development-platform-46997a5124e5" TargetMode="External"/><Relationship Id="rId45" Type="http://schemas.openxmlformats.org/officeDocument/2006/relationships/hyperlink" Target="https://krebsonsecurity.com/2023/01/new-t-mobile-breach-affects-37-million-accounts/" TargetMode="External"/><Relationship Id="rId53" Type="http://schemas.openxmlformats.org/officeDocument/2006/relationships/hyperlink" Target="https://www.usenix.org/legacy/events/usenix99/provos.html" TargetMode="External"/><Relationship Id="rId58" Type="http://schemas.openxmlformats.org/officeDocument/2006/relationships/hyperlink" Target="https://portswigger.net/burp" TargetMode="External"/><Relationship Id="rId66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61" Type="http://schemas.openxmlformats.org/officeDocument/2006/relationships/hyperlink" Target="https://github.com/danielmiessler/SecLists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docs.replit.com/getting-started/intro-replit" TargetMode="External"/><Relationship Id="rId30" Type="http://schemas.openxmlformats.org/officeDocument/2006/relationships/hyperlink" Target="https://owasp.org/www-project-api-security/" TargetMode="External"/><Relationship Id="rId35" Type="http://schemas.openxmlformats.org/officeDocument/2006/relationships/hyperlink" Target="https://ngrok.com/" TargetMode="External"/><Relationship Id="rId43" Type="http://schemas.openxmlformats.org/officeDocument/2006/relationships/hyperlink" Target="https://doi.org/10.48550/arxiv.2308.06782" TargetMode="External"/><Relationship Id="rId48" Type="http://schemas.openxmlformats.org/officeDocument/2006/relationships/hyperlink" Target="https://groq.com/blog/groq-lpu-inference-engine-crushes-first-public-llm-benchmark" TargetMode="External"/><Relationship Id="rId56" Type="http://schemas.openxmlformats.org/officeDocument/2006/relationships/hyperlink" Target="https://docs.anthropic.com/en/docs/claude-code/overview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s://www.sqlite.org/docs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salt.security/blog/t-mobile-api-breach-what-went-wrong" TargetMode="External"/><Relationship Id="rId33" Type="http://schemas.openxmlformats.org/officeDocument/2006/relationships/hyperlink" Target="https://owasp.org/www-community/attacks/xss/" TargetMode="External"/><Relationship Id="rId38" Type="http://schemas.openxmlformats.org/officeDocument/2006/relationships/hyperlink" Target="https://openai.com/api/https:/docs.docker.com/compose/" TargetMode="External"/><Relationship Id="rId46" Type="http://schemas.openxmlformats.org/officeDocument/2006/relationships/hyperlink" Target="https://fastapi.tiangolo.com/" TargetMode="External"/><Relationship Id="rId59" Type="http://schemas.openxmlformats.org/officeDocument/2006/relationships/hyperlink" Target="https://github.com/projectdiscovery/nuclei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antigravity.google/%20" TargetMode="External"/><Relationship Id="rId54" Type="http://schemas.openxmlformats.org/officeDocument/2006/relationships/hyperlink" Target="https://replit.com/" TargetMode="External"/><Relationship Id="rId62" Type="http://schemas.openxmlformats.org/officeDocument/2006/relationships/hyperlink" Target="https://cwe.mitre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cyberprotection-magazine.com/digital-transformation-the-leading-factor-for-api-attacks" TargetMode="External"/><Relationship Id="rId28" Type="http://schemas.openxmlformats.org/officeDocument/2006/relationships/hyperlink" Target="https://antigravity.google/docs/models" TargetMode="External"/><Relationship Id="rId36" Type="http://schemas.openxmlformats.org/officeDocument/2006/relationships/hyperlink" Target="https://owasp.org/www-project-api-security-testing-framework/" TargetMode="External"/><Relationship Id="rId49" Type="http://schemas.openxmlformats.org/officeDocument/2006/relationships/hyperlink" Target="https://huggingface.co/meta-llama/Llama-3.3-70B-Instruct" TargetMode="External"/><Relationship Id="rId57" Type="http://schemas.openxmlformats.org/officeDocument/2006/relationships/hyperlink" Target="https://www.anthropic.com/news/claude-3-7-sonnet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owasp.org/www-community/attacks/SQL_Injection" TargetMode="External"/><Relationship Id="rId44" Type="http://schemas.openxmlformats.org/officeDocument/2006/relationships/hyperlink" Target="https://doi.org/10.1109/icse.2019.00083" TargetMode="External"/><Relationship Id="rId52" Type="http://schemas.openxmlformats.org/officeDocument/2006/relationships/hyperlink" Target="https://datatracker.ietf.org/doc/html/rfc7519" TargetMode="External"/><Relationship Id="rId60" Type="http://schemas.openxmlformats.org/officeDocument/2006/relationships/hyperlink" Target="https://github.com/swisskyrepo/PayloadsAllTheThings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hyperlink" Target="https://www.hostinger.com/tutorials/what-is-n8n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DD64D52ADE9469FA018B51760DA1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C6B867-0A2C-42BE-AD0E-3A151D460E8F}"/>
      </w:docPartPr>
      <w:docPartBody>
        <w:p w:rsidR="00D14266" w:rsidRDefault="00DD6CD3" w:rsidP="00DD6CD3">
          <w:pPr>
            <w:pStyle w:val="7DD64D52ADE9469FA018B51760DA13D5"/>
          </w:pPr>
          <w:r>
            <w:rPr>
              <w:color w:val="0F4761" w:themeColor="accent1" w:themeShade="BF"/>
            </w:rPr>
            <w:t>[Company name]</w:t>
          </w:r>
        </w:p>
      </w:docPartBody>
    </w:docPart>
    <w:docPart>
      <w:docPartPr>
        <w:name w:val="EA05DC1D27024D86B640C6CB9058D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65BF6-EFE3-4C42-ADEB-41D4ACD81034}"/>
      </w:docPartPr>
      <w:docPartBody>
        <w:p w:rsidR="00D14266" w:rsidRDefault="00DD6CD3" w:rsidP="00DD6CD3">
          <w:pPr>
            <w:pStyle w:val="EA05DC1D27024D86B640C6CB9058D155"/>
          </w:pPr>
          <w:r>
            <w:rPr>
              <w:rFonts w:asciiTheme="majorHAnsi" w:eastAsiaTheme="majorEastAsia" w:hAnsiTheme="majorHAnsi" w:cstheme="majorBidi"/>
              <w:color w:val="156082" w:themeColor="accent1"/>
              <w:sz w:val="88"/>
              <w:szCs w:val="88"/>
            </w:rPr>
            <w:t>[Document title]</w:t>
          </w:r>
        </w:p>
      </w:docPartBody>
    </w:docPart>
    <w:docPart>
      <w:docPartPr>
        <w:name w:val="F566790D1E00464488F9879C690DA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E72DD-69EC-4EFA-9D46-1141B9C70D0C}"/>
      </w:docPartPr>
      <w:docPartBody>
        <w:p w:rsidR="00D14266" w:rsidRDefault="00DD6CD3" w:rsidP="00DD6CD3">
          <w:pPr>
            <w:pStyle w:val="F566790D1E00464488F9879C690DABD6"/>
          </w:pPr>
          <w:r>
            <w:rPr>
              <w:color w:val="0F4761" w:themeColor="accent1" w:themeShade="BF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CD3"/>
    <w:rsid w:val="000D48FE"/>
    <w:rsid w:val="0016452E"/>
    <w:rsid w:val="001C778C"/>
    <w:rsid w:val="001F0BDA"/>
    <w:rsid w:val="00253DAA"/>
    <w:rsid w:val="002D26B5"/>
    <w:rsid w:val="002E1AEB"/>
    <w:rsid w:val="00377AD7"/>
    <w:rsid w:val="0038660D"/>
    <w:rsid w:val="003F278D"/>
    <w:rsid w:val="00417A4A"/>
    <w:rsid w:val="005228CC"/>
    <w:rsid w:val="005D2D4A"/>
    <w:rsid w:val="005F0A2A"/>
    <w:rsid w:val="00617CBB"/>
    <w:rsid w:val="00672328"/>
    <w:rsid w:val="006B5292"/>
    <w:rsid w:val="00731920"/>
    <w:rsid w:val="00765B43"/>
    <w:rsid w:val="007B235A"/>
    <w:rsid w:val="00906E04"/>
    <w:rsid w:val="00AE17BA"/>
    <w:rsid w:val="00AE2822"/>
    <w:rsid w:val="00B10445"/>
    <w:rsid w:val="00B27DDD"/>
    <w:rsid w:val="00C42FAD"/>
    <w:rsid w:val="00C53F95"/>
    <w:rsid w:val="00C650B0"/>
    <w:rsid w:val="00C710EC"/>
    <w:rsid w:val="00D137CE"/>
    <w:rsid w:val="00D14266"/>
    <w:rsid w:val="00D4721D"/>
    <w:rsid w:val="00D61635"/>
    <w:rsid w:val="00D76306"/>
    <w:rsid w:val="00DD6CD3"/>
    <w:rsid w:val="00E53DCB"/>
    <w:rsid w:val="00E64F61"/>
    <w:rsid w:val="00EB4D77"/>
    <w:rsid w:val="00ED702A"/>
    <w:rsid w:val="00F8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E" w:eastAsia="en-I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DD64D52ADE9469FA018B51760DA13D5">
    <w:name w:val="7DD64D52ADE9469FA018B51760DA13D5"/>
    <w:rsid w:val="00DD6CD3"/>
  </w:style>
  <w:style w:type="paragraph" w:customStyle="1" w:styleId="EA05DC1D27024D86B640C6CB9058D155">
    <w:name w:val="EA05DC1D27024D86B640C6CB9058D155"/>
    <w:rsid w:val="00DD6CD3"/>
  </w:style>
  <w:style w:type="paragraph" w:customStyle="1" w:styleId="F566790D1E00464488F9879C690DABD6">
    <w:name w:val="F566790D1E00464488F9879C690DABD6"/>
    <w:rsid w:val="00DD6C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API</b:Tag>
    <b:SourceType>InternetSite</b:SourceType>
    <b:Guid>{F24BF496-7198-40BF-9E6A-8FA0FB5252CD}</b:Guid>
    <b:Title>API Security</b:Title>
    <b:InternetSiteTitle>OWASP</b:InternetSiteTitle>
    <b:URL>https://owasp.org/www-project-api-security/</b:URL>
    <b:RefOrder>1</b:RefOrder>
  </b:Source>
  <b:Source>
    <b:Tag>Wei</b:Tag>
    <b:SourceType>InternetSite</b:SourceType>
    <b:Guid>{160406E0-E1E2-41FA-8C17-9177AB1AA848}</b:Guid>
    <b:Author>
      <b:Author>
        <b:NameList>
          <b:Person>
            <b:Last>Weilin Zhong</b:Last>
            <b:First>R.</b:First>
          </b:Person>
        </b:NameList>
      </b:Author>
    </b:Author>
    <b:Title>Code Injection</b:Title>
    <b:InternetSiteTitle>OWASP</b:InternetSiteTitle>
    <b:URL>https://owasp.org/www-community/attacks/Code_Injection</b:URL>
    <b:RefOrder>2</b:RefOrder>
  </b:Source>
  <b:Source>
    <b:Tag>SQL</b:Tag>
    <b:SourceType>InternetSite</b:SourceType>
    <b:Guid>{A0EAC6C7-64D5-4F38-9E4A-5440477B19EB}</b:Guid>
    <b:Title>SQL Injection</b:Title>
    <b:InternetSiteTitle>OWASP</b:InternetSiteTitle>
    <b:URL>https://owasp.org/www-community/attacks/SQL_Injection</b:URL>
    <b:RefOrder>3</b:RefOrder>
  </b:Source>
  <b:Source>
    <b:Tag>IDO</b:Tag>
    <b:SourceType>InternetSite</b:SourceType>
    <b:Guid>{7A365C95-EC10-41CE-9B14-7E2FB86FE5CB}</b:Guid>
    <b:Title>IDOR</b:Title>
    <b:InternetSiteTitle>OWASP</b:InternetSiteTitle>
    <b:URL>https://owasp.org/www-project-web-security-testing-guide/latest/4-Web_Application_Security_Testing/05-Authorization_Testing/04-Testing_for_Insecure_Direct_Object_References</b:URL>
    <b:RefOrder>4</b:RefOrder>
  </b:Source>
  <b:Source>
    <b:Tag>XSS</b:Tag>
    <b:SourceType>InternetSite</b:SourceType>
    <b:Guid>{26096210-D73E-4319-A06C-F91AFE57A1C5}</b:Guid>
    <b:Title>XSS</b:Title>
    <b:InternetSiteTitle>OWASP</b:InternetSiteTitle>
    <b:URL>https://owasp.org/www-community/attacks/xss/</b:URL>
    <b:RefOrder>5</b:RefOrder>
  </b:Source>
</b:Sources>
</file>

<file path=customXml/itemProps1.xml><?xml version="1.0" encoding="utf-8"?>
<ds:datastoreItem xmlns:ds="http://schemas.openxmlformats.org/officeDocument/2006/customXml" ds:itemID="{98C95765-30A7-4C60-AD15-9D361E85C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3210</TotalTime>
  <Pages>26</Pages>
  <Words>5505</Words>
  <Characters>31380</Characters>
  <Application>Microsoft Office Word</Application>
  <DocSecurity>0</DocSecurity>
  <Lines>261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AI-Assisted Human-in-the-Loop Red Team Agent for API Security</vt:lpstr>
    </vt:vector>
  </TitlesOfParts>
  <Company>Research Paper</Company>
  <LinksUpToDate>false</LinksUpToDate>
  <CharactersWithSpaces>36812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AI-Assisted Human-in-the-Loop Red Team Agent for API Security</dc:title>
  <dc:subject>BSc (Hons) Cybercrime and IT Security</dc:subject>
  <dc:creator>(Student  C00290959) Denys Dmytrenko</dc:creator>
  <cp:keywords/>
  <dc:description/>
  <cp:lastModifiedBy>(Student  C00290959) Denys Dmytrenko</cp:lastModifiedBy>
  <cp:revision>1256</cp:revision>
  <dcterms:created xsi:type="dcterms:W3CDTF">2025-11-13T16:27:00Z</dcterms:created>
  <dcterms:modified xsi:type="dcterms:W3CDTF">2026-04-19T15:47:00Z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90a97917-8ff6-4cf9-81ff-8a592dc7b62c</vt:lpwstr>
  </property>
</Properties>
</file>