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376A" w14:textId="7CC72DC0" w:rsidR="004626E1" w:rsidRDefault="004626E1" w:rsidP="004626E1">
      <w:pPr>
        <w:pStyle w:val="Heading2"/>
      </w:pPr>
      <w:r>
        <w:t xml:space="preserve">Project Specification – </w:t>
      </w:r>
      <w:r>
        <w:t>Zero Trust Policy Recommender for Azure</w:t>
      </w:r>
    </w:p>
    <w:p w14:paraId="08DFEF65" w14:textId="77777777" w:rsidR="004626E1" w:rsidRPr="004626E1" w:rsidRDefault="004626E1" w:rsidP="004626E1"/>
    <w:p w14:paraId="073EAF5E" w14:textId="30EF172B" w:rsidR="004626E1" w:rsidRPr="004626E1" w:rsidRDefault="004626E1" w:rsidP="004626E1">
      <w:pPr>
        <w:rPr>
          <w:b/>
          <w:bCs/>
          <w:u w:val="single"/>
        </w:rPr>
      </w:pPr>
      <w:r w:rsidRPr="004626E1">
        <w:rPr>
          <w:b/>
          <w:bCs/>
          <w:u w:val="single"/>
        </w:rPr>
        <w:t>Project Introduction</w:t>
      </w:r>
    </w:p>
    <w:p w14:paraId="0ADA5655" w14:textId="7974A289" w:rsidR="004626E1" w:rsidRDefault="004626E1" w:rsidP="004626E1">
      <w:proofErr w:type="gramStart"/>
      <w:r>
        <w:t>In</w:t>
      </w:r>
      <w:proofErr w:type="gramEnd"/>
      <w:r>
        <w:t xml:space="preserve"> </w:t>
      </w:r>
      <w:r w:rsidR="004718B8">
        <w:t xml:space="preserve">the </w:t>
      </w:r>
      <w:proofErr w:type="gramStart"/>
      <w:r w:rsidR="004718B8">
        <w:t>internet based</w:t>
      </w:r>
      <w:proofErr w:type="gramEnd"/>
      <w:r w:rsidR="004718B8">
        <w:t xml:space="preserve"> </w:t>
      </w:r>
      <w:r>
        <w:t>world</w:t>
      </w:r>
      <w:r w:rsidR="004718B8">
        <w:t xml:space="preserve"> that we live in today</w:t>
      </w:r>
      <w:r>
        <w:t>, more organizations are moving their operations to cloud platforms like Microsoft Azure. While the cloud offers flexibility and scalability, it also increases the risk of security breaches caused by misconfigurations or weak access controls.</w:t>
      </w:r>
    </w:p>
    <w:p w14:paraId="752EC2A8" w14:textId="32B5BC46" w:rsidR="004626E1" w:rsidRDefault="004626E1" w:rsidP="004626E1">
      <w:r>
        <w:t>This project focuses on addressing this challenge by applying a Zero Trust approach</w:t>
      </w:r>
      <w:r w:rsidR="004718B8">
        <w:t>,</w:t>
      </w:r>
      <w:r>
        <w:t xml:space="preserve"> a modern security model that assumes no user, device, or network should ever </w:t>
      </w:r>
      <w:proofErr w:type="gramStart"/>
      <w:r>
        <w:t>be automatically trusted</w:t>
      </w:r>
      <w:proofErr w:type="gramEnd"/>
      <w:r>
        <w:t xml:space="preserve">. Instead, every access request must </w:t>
      </w:r>
      <w:proofErr w:type="gramStart"/>
      <w:r>
        <w:t>be verified</w:t>
      </w:r>
      <w:proofErr w:type="gramEnd"/>
      <w:r>
        <w:t>, regardless of whether it originates inside or outside the organization.</w:t>
      </w:r>
    </w:p>
    <w:p w14:paraId="1DEEA7AF" w14:textId="77777777" w:rsidR="004626E1" w:rsidRDefault="004626E1" w:rsidP="004626E1"/>
    <w:p w14:paraId="67A3B9C4" w14:textId="77777777" w:rsidR="004626E1" w:rsidRDefault="004626E1" w:rsidP="004626E1">
      <w:r>
        <w:t>The project aims to create a tool that helps users identify and understand potential weaknesses in their cloud configurations and recommends ways to improve them using Zero Trust principles. The outcome will support IT students and professionals in learning how to design and maintain secure cloud environments.</w:t>
      </w:r>
    </w:p>
    <w:p w14:paraId="0F1A8233" w14:textId="77777777" w:rsidR="004626E1" w:rsidRDefault="004626E1" w:rsidP="004626E1"/>
    <w:p w14:paraId="66055719" w14:textId="371F6AED" w:rsidR="004626E1" w:rsidRPr="004626E1" w:rsidRDefault="004626E1" w:rsidP="004626E1">
      <w:pPr>
        <w:rPr>
          <w:b/>
          <w:bCs/>
          <w:u w:val="single"/>
        </w:rPr>
      </w:pPr>
      <w:r>
        <w:rPr>
          <w:b/>
          <w:bCs/>
          <w:u w:val="single"/>
        </w:rPr>
        <w:t>Project Definition</w:t>
      </w:r>
    </w:p>
    <w:p w14:paraId="75EB405B" w14:textId="34F074BA" w:rsidR="004626E1" w:rsidRDefault="004626E1" w:rsidP="004626E1">
      <w:r>
        <w:t xml:space="preserve">This project will design and develop a Zero Trust Policy Recommender Tool for Microsoft Azure. The tool will </w:t>
      </w:r>
      <w:r>
        <w:t>analyse</w:t>
      </w:r>
      <w:r>
        <w:t xml:space="preserve"> cloud configurations and highlight areas that do not align with the core principles of Zero Trust security. It will then provide clear, written recommendations on how to improve those configurations.</w:t>
      </w:r>
    </w:p>
    <w:p w14:paraId="5D10E0F0" w14:textId="77777777" w:rsidR="004626E1" w:rsidRDefault="004626E1" w:rsidP="004626E1"/>
    <w:p w14:paraId="6B923705" w14:textId="77777777" w:rsidR="004626E1" w:rsidRDefault="004626E1" w:rsidP="004626E1">
      <w:r>
        <w:t>The recommender focuses on guidance and education, not just technical analysis. It aims to bridge the gap between understanding cloud security theory and applying it to real-world scenarios.</w:t>
      </w:r>
    </w:p>
    <w:p w14:paraId="6355A0DE" w14:textId="77777777" w:rsidR="004626E1" w:rsidRDefault="004626E1" w:rsidP="004626E1"/>
    <w:p w14:paraId="65D3D2C3" w14:textId="77777777" w:rsidR="004626E1" w:rsidRDefault="004626E1" w:rsidP="004626E1"/>
    <w:p w14:paraId="3D9A582F" w14:textId="77777777" w:rsidR="004626E1" w:rsidRDefault="004626E1" w:rsidP="004626E1"/>
    <w:p w14:paraId="5B5DD1BA" w14:textId="77777777" w:rsidR="004626E1" w:rsidRDefault="004626E1" w:rsidP="004626E1"/>
    <w:p w14:paraId="73E67538" w14:textId="77777777" w:rsidR="004626E1" w:rsidRDefault="004626E1" w:rsidP="004626E1"/>
    <w:p w14:paraId="0B407DFF" w14:textId="77777777" w:rsidR="004626E1" w:rsidRDefault="004626E1" w:rsidP="004626E1"/>
    <w:p w14:paraId="67094DC5" w14:textId="77777777" w:rsidR="004626E1" w:rsidRPr="004626E1" w:rsidRDefault="004626E1" w:rsidP="004626E1">
      <w:pPr>
        <w:rPr>
          <w:b/>
          <w:bCs/>
          <w:u w:val="single"/>
        </w:rPr>
      </w:pPr>
      <w:r w:rsidRPr="004626E1">
        <w:rPr>
          <w:b/>
          <w:bCs/>
          <w:u w:val="single"/>
        </w:rPr>
        <w:lastRenderedPageBreak/>
        <w:t>Project Deliverables</w:t>
      </w:r>
    </w:p>
    <w:tbl>
      <w:tblPr>
        <w:tblStyle w:val="TableGrid"/>
        <w:tblW w:w="10065" w:type="dxa"/>
        <w:tblInd w:w="-289" w:type="dxa"/>
        <w:tblLook w:val="04A0" w:firstRow="1" w:lastRow="0" w:firstColumn="1" w:lastColumn="0" w:noHBand="0" w:noVBand="1"/>
      </w:tblPr>
      <w:tblGrid>
        <w:gridCol w:w="2364"/>
        <w:gridCol w:w="4866"/>
        <w:gridCol w:w="2835"/>
      </w:tblGrid>
      <w:tr w:rsidR="004626E1" w:rsidRPr="004626E1" w14:paraId="3003DEAE" w14:textId="77777777" w:rsidTr="004626E1">
        <w:trPr>
          <w:trHeight w:val="636"/>
        </w:trPr>
        <w:tc>
          <w:tcPr>
            <w:tcW w:w="2364" w:type="dxa"/>
          </w:tcPr>
          <w:p w14:paraId="7606CD5C" w14:textId="77777777" w:rsidR="004626E1" w:rsidRPr="004626E1" w:rsidRDefault="004626E1" w:rsidP="00563C9C">
            <w:r w:rsidRPr="004626E1">
              <w:t>Deliverable</w:t>
            </w:r>
          </w:p>
        </w:tc>
        <w:tc>
          <w:tcPr>
            <w:tcW w:w="4866" w:type="dxa"/>
          </w:tcPr>
          <w:p w14:paraId="7E01417F" w14:textId="71410CBE" w:rsidR="004626E1" w:rsidRPr="004626E1" w:rsidRDefault="004626E1" w:rsidP="00563C9C">
            <w:r>
              <w:t>Description</w:t>
            </w:r>
          </w:p>
        </w:tc>
        <w:tc>
          <w:tcPr>
            <w:tcW w:w="2835" w:type="dxa"/>
          </w:tcPr>
          <w:p w14:paraId="113AA7BD" w14:textId="3C923606" w:rsidR="004626E1" w:rsidRPr="004626E1" w:rsidRDefault="004626E1" w:rsidP="00563C9C">
            <w:r>
              <w:t>Type</w:t>
            </w:r>
          </w:p>
        </w:tc>
      </w:tr>
      <w:tr w:rsidR="004626E1" w:rsidRPr="004626E1" w14:paraId="29548568" w14:textId="77777777" w:rsidTr="004626E1">
        <w:trPr>
          <w:trHeight w:val="1603"/>
        </w:trPr>
        <w:tc>
          <w:tcPr>
            <w:tcW w:w="2364" w:type="dxa"/>
          </w:tcPr>
          <w:p w14:paraId="1F8287BD" w14:textId="77777777" w:rsidR="004626E1" w:rsidRPr="004626E1" w:rsidRDefault="004626E1" w:rsidP="00563C9C">
            <w:r w:rsidRPr="004626E1">
              <w:t>1. Azure Scanning Script</w:t>
            </w:r>
          </w:p>
        </w:tc>
        <w:tc>
          <w:tcPr>
            <w:tcW w:w="4866" w:type="dxa"/>
          </w:tcPr>
          <w:p w14:paraId="6D9E2A6C" w14:textId="77777777" w:rsidR="004626E1" w:rsidRPr="004626E1" w:rsidRDefault="004626E1" w:rsidP="00563C9C">
            <w:r w:rsidRPr="004626E1">
              <w:t>A Python-based program that connects to Azure and retrieves configuration details.</w:t>
            </w:r>
          </w:p>
        </w:tc>
        <w:tc>
          <w:tcPr>
            <w:tcW w:w="2835" w:type="dxa"/>
          </w:tcPr>
          <w:p w14:paraId="67CE61BD" w14:textId="77777777" w:rsidR="004626E1" w:rsidRPr="004626E1" w:rsidRDefault="004626E1" w:rsidP="00563C9C">
            <w:r w:rsidRPr="004626E1">
              <w:t>Application / Script</w:t>
            </w:r>
          </w:p>
        </w:tc>
      </w:tr>
      <w:tr w:rsidR="004626E1" w:rsidRPr="004626E1" w14:paraId="3F0E55F9" w14:textId="77777777" w:rsidTr="004626E1">
        <w:trPr>
          <w:trHeight w:val="1772"/>
        </w:trPr>
        <w:tc>
          <w:tcPr>
            <w:tcW w:w="2364" w:type="dxa"/>
          </w:tcPr>
          <w:p w14:paraId="2A8EA32D" w14:textId="77777777" w:rsidR="004626E1" w:rsidRPr="004626E1" w:rsidRDefault="004626E1" w:rsidP="00563C9C">
            <w:r w:rsidRPr="004626E1">
              <w:t>2. Zero Trust Policy Engine</w:t>
            </w:r>
          </w:p>
        </w:tc>
        <w:tc>
          <w:tcPr>
            <w:tcW w:w="4866" w:type="dxa"/>
          </w:tcPr>
          <w:p w14:paraId="3D16B842" w14:textId="77777777" w:rsidR="004626E1" w:rsidRPr="004626E1" w:rsidRDefault="004626E1" w:rsidP="00563C9C">
            <w:r w:rsidRPr="004626E1">
              <w:t>Logic that evaluates configurations against key Zero Trust principles (e.g., MFA, access controls, network segmentation).</w:t>
            </w:r>
          </w:p>
        </w:tc>
        <w:tc>
          <w:tcPr>
            <w:tcW w:w="2835" w:type="dxa"/>
          </w:tcPr>
          <w:p w14:paraId="2BA79DAF" w14:textId="77777777" w:rsidR="004626E1" w:rsidRPr="004626E1" w:rsidRDefault="004626E1" w:rsidP="00563C9C">
            <w:r w:rsidRPr="004626E1">
              <w:t>Application Component</w:t>
            </w:r>
          </w:p>
        </w:tc>
      </w:tr>
      <w:tr w:rsidR="004626E1" w:rsidRPr="004626E1" w14:paraId="41751E71" w14:textId="77777777" w:rsidTr="004626E1">
        <w:trPr>
          <w:trHeight w:val="1685"/>
        </w:trPr>
        <w:tc>
          <w:tcPr>
            <w:tcW w:w="2364" w:type="dxa"/>
          </w:tcPr>
          <w:p w14:paraId="24050B26" w14:textId="77777777" w:rsidR="004626E1" w:rsidRPr="004626E1" w:rsidRDefault="004626E1" w:rsidP="00563C9C">
            <w:r w:rsidRPr="004626E1">
              <w:t>3. Recommendation Report</w:t>
            </w:r>
          </w:p>
        </w:tc>
        <w:tc>
          <w:tcPr>
            <w:tcW w:w="4866" w:type="dxa"/>
          </w:tcPr>
          <w:p w14:paraId="7089748A" w14:textId="77777777" w:rsidR="004626E1" w:rsidRPr="004626E1" w:rsidRDefault="004626E1" w:rsidP="00563C9C">
            <w:r w:rsidRPr="004626E1">
              <w:t>A summary document or console output showing identified risks and suggested improvements.</w:t>
            </w:r>
          </w:p>
        </w:tc>
        <w:tc>
          <w:tcPr>
            <w:tcW w:w="2835" w:type="dxa"/>
          </w:tcPr>
          <w:p w14:paraId="6448B3C3" w14:textId="77777777" w:rsidR="004626E1" w:rsidRPr="004626E1" w:rsidRDefault="004626E1" w:rsidP="00563C9C">
            <w:r w:rsidRPr="004626E1">
              <w:t>Document / Output File</w:t>
            </w:r>
          </w:p>
        </w:tc>
      </w:tr>
      <w:tr w:rsidR="004626E1" w:rsidRPr="004626E1" w14:paraId="44D11C80" w14:textId="77777777" w:rsidTr="004626E1">
        <w:trPr>
          <w:trHeight w:val="1269"/>
        </w:trPr>
        <w:tc>
          <w:tcPr>
            <w:tcW w:w="2364" w:type="dxa"/>
          </w:tcPr>
          <w:p w14:paraId="451DB290" w14:textId="77777777" w:rsidR="004626E1" w:rsidRPr="004626E1" w:rsidRDefault="004626E1" w:rsidP="00563C9C">
            <w:r w:rsidRPr="004626E1">
              <w:t>4. Bicep Snippet Generator</w:t>
            </w:r>
          </w:p>
        </w:tc>
        <w:tc>
          <w:tcPr>
            <w:tcW w:w="4866" w:type="dxa"/>
          </w:tcPr>
          <w:p w14:paraId="1F580C2A" w14:textId="77777777" w:rsidR="004626E1" w:rsidRPr="004626E1" w:rsidRDefault="004626E1" w:rsidP="00563C9C">
            <w:r w:rsidRPr="004626E1">
              <w:t>Produces Infrastructure-as-Code (</w:t>
            </w:r>
            <w:proofErr w:type="spellStart"/>
            <w:r w:rsidRPr="004626E1">
              <w:t>IaC</w:t>
            </w:r>
            <w:proofErr w:type="spellEnd"/>
            <w:r w:rsidRPr="004626E1">
              <w:t>) snippets that reflect secure configurations.</w:t>
            </w:r>
          </w:p>
        </w:tc>
        <w:tc>
          <w:tcPr>
            <w:tcW w:w="2835" w:type="dxa"/>
          </w:tcPr>
          <w:p w14:paraId="0FD77689" w14:textId="77777777" w:rsidR="004626E1" w:rsidRPr="004626E1" w:rsidRDefault="004626E1" w:rsidP="00563C9C">
            <w:r w:rsidRPr="004626E1">
              <w:t>Script / Configuration File</w:t>
            </w:r>
          </w:p>
        </w:tc>
      </w:tr>
      <w:tr w:rsidR="004626E1" w:rsidRPr="004626E1" w14:paraId="5A9E31EC" w14:textId="77777777" w:rsidTr="004626E1">
        <w:trPr>
          <w:trHeight w:val="1698"/>
        </w:trPr>
        <w:tc>
          <w:tcPr>
            <w:tcW w:w="2364" w:type="dxa"/>
          </w:tcPr>
          <w:p w14:paraId="253F2428" w14:textId="77777777" w:rsidR="004626E1" w:rsidRPr="004626E1" w:rsidRDefault="004626E1" w:rsidP="00563C9C">
            <w:r w:rsidRPr="004626E1">
              <w:t>5. Web-Based Report Viewer (Optional)</w:t>
            </w:r>
          </w:p>
        </w:tc>
        <w:tc>
          <w:tcPr>
            <w:tcW w:w="4866" w:type="dxa"/>
          </w:tcPr>
          <w:p w14:paraId="025ADB37" w14:textId="77777777" w:rsidR="004626E1" w:rsidRPr="004626E1" w:rsidRDefault="004626E1" w:rsidP="00563C9C">
            <w:r w:rsidRPr="004626E1">
              <w:t>A simple webpage to display findings in a visual format.</w:t>
            </w:r>
          </w:p>
        </w:tc>
        <w:tc>
          <w:tcPr>
            <w:tcW w:w="2835" w:type="dxa"/>
          </w:tcPr>
          <w:p w14:paraId="729887CC" w14:textId="77777777" w:rsidR="004626E1" w:rsidRPr="004626E1" w:rsidRDefault="004626E1" w:rsidP="00563C9C">
            <w:r w:rsidRPr="004626E1">
              <w:t>Application</w:t>
            </w:r>
          </w:p>
        </w:tc>
      </w:tr>
      <w:tr w:rsidR="004626E1" w:rsidRPr="004626E1" w14:paraId="6012D525" w14:textId="77777777" w:rsidTr="004626E1">
        <w:trPr>
          <w:trHeight w:val="3959"/>
        </w:trPr>
        <w:tc>
          <w:tcPr>
            <w:tcW w:w="2364" w:type="dxa"/>
          </w:tcPr>
          <w:p w14:paraId="01EE19B5" w14:textId="77777777" w:rsidR="004626E1" w:rsidRPr="004626E1" w:rsidRDefault="004626E1" w:rsidP="00563C9C">
            <w:r w:rsidRPr="004626E1">
              <w:t>6. Project Report</w:t>
            </w:r>
          </w:p>
        </w:tc>
        <w:tc>
          <w:tcPr>
            <w:tcW w:w="4866" w:type="dxa"/>
          </w:tcPr>
          <w:p w14:paraId="265CE89B" w14:textId="77777777" w:rsidR="004626E1" w:rsidRPr="004626E1" w:rsidRDefault="004626E1" w:rsidP="00563C9C">
            <w:r w:rsidRPr="004626E1">
              <w:t>Final written report describing the design, development, and evaluation of the project.</w:t>
            </w:r>
          </w:p>
        </w:tc>
        <w:tc>
          <w:tcPr>
            <w:tcW w:w="2835" w:type="dxa"/>
          </w:tcPr>
          <w:p w14:paraId="55545076" w14:textId="77777777" w:rsidR="004626E1" w:rsidRPr="004626E1" w:rsidRDefault="004626E1" w:rsidP="00563C9C">
            <w:r w:rsidRPr="004626E1">
              <w:t>Document</w:t>
            </w:r>
          </w:p>
        </w:tc>
      </w:tr>
    </w:tbl>
    <w:p w14:paraId="763CDE08" w14:textId="77777777" w:rsidR="004626E1" w:rsidRDefault="004626E1" w:rsidP="004626E1"/>
    <w:p w14:paraId="337D03C2" w14:textId="6792B887" w:rsidR="004626E1" w:rsidRDefault="004626E1" w:rsidP="004626E1">
      <w:pPr>
        <w:rPr>
          <w:b/>
          <w:bCs/>
          <w:u w:val="single"/>
        </w:rPr>
      </w:pPr>
      <w:r w:rsidRPr="004626E1">
        <w:rPr>
          <w:b/>
          <w:bCs/>
          <w:u w:val="single"/>
        </w:rPr>
        <w:lastRenderedPageBreak/>
        <w:t>Target Users</w:t>
      </w:r>
    </w:p>
    <w:p w14:paraId="6F2C9B05" w14:textId="77777777" w:rsidR="004626E1" w:rsidRPr="004626E1" w:rsidRDefault="004626E1" w:rsidP="004626E1">
      <w:pPr>
        <w:rPr>
          <w:b/>
          <w:bCs/>
          <w:u w:val="single"/>
        </w:rPr>
      </w:pPr>
    </w:p>
    <w:p w14:paraId="2472B1DD" w14:textId="3405A36E" w:rsidR="004626E1" w:rsidRDefault="004626E1" w:rsidP="004626E1">
      <w:r>
        <w:t xml:space="preserve">The tool </w:t>
      </w:r>
      <w:proofErr w:type="gramStart"/>
      <w:r>
        <w:t>is intended</w:t>
      </w:r>
      <w:proofErr w:type="gramEnd"/>
      <w:r>
        <w:t xml:space="preserve"> for:</w:t>
      </w:r>
    </w:p>
    <w:p w14:paraId="239A18FA" w14:textId="7EA5A707" w:rsidR="004626E1" w:rsidRDefault="004626E1" w:rsidP="004626E1">
      <w:pPr>
        <w:pStyle w:val="ListParagraph"/>
        <w:numPr>
          <w:ilvl w:val="0"/>
          <w:numId w:val="2"/>
        </w:numPr>
      </w:pPr>
      <w:r>
        <w:t>IT students and researchers learning about cloud and cybersecurity principles.</w:t>
      </w:r>
    </w:p>
    <w:p w14:paraId="10C63251" w14:textId="095853CD" w:rsidR="004626E1" w:rsidRDefault="004626E1" w:rsidP="004626E1">
      <w:pPr>
        <w:pStyle w:val="ListParagraph"/>
        <w:numPr>
          <w:ilvl w:val="0"/>
          <w:numId w:val="2"/>
        </w:numPr>
      </w:pPr>
      <w:r>
        <w:t>System administrators or educators who want to demonstrate the impact of poor cloud security configurations.</w:t>
      </w:r>
    </w:p>
    <w:p w14:paraId="1E84FE0E" w14:textId="77777777" w:rsidR="004626E1" w:rsidRDefault="004626E1" w:rsidP="004626E1">
      <w:pPr>
        <w:pStyle w:val="ListParagraph"/>
        <w:numPr>
          <w:ilvl w:val="0"/>
          <w:numId w:val="2"/>
        </w:numPr>
      </w:pPr>
      <w:r>
        <w:t>Organizations or teams seeking an educational resource for improving their understanding of Zero Trust security practices in Azure.</w:t>
      </w:r>
    </w:p>
    <w:p w14:paraId="6F133480" w14:textId="77777777" w:rsidR="004626E1" w:rsidRDefault="004626E1" w:rsidP="004626E1"/>
    <w:p w14:paraId="4ED21566" w14:textId="77777777" w:rsidR="004626E1" w:rsidRDefault="004626E1" w:rsidP="004626E1">
      <w:r>
        <w:t xml:space="preserve">This tool </w:t>
      </w:r>
      <w:proofErr w:type="gramStart"/>
      <w:r>
        <w:t>is not designed</w:t>
      </w:r>
      <w:proofErr w:type="gramEnd"/>
      <w:r>
        <w:t xml:space="preserve"> to compete with existing enterprise solutions, but to provide a learning and advisory platform for understanding and applying Zero Trust concepts in a practical way.</w:t>
      </w:r>
    </w:p>
    <w:p w14:paraId="6C8BD07B" w14:textId="77777777" w:rsidR="004626E1" w:rsidRDefault="004626E1" w:rsidP="004626E1"/>
    <w:p w14:paraId="4AC9E423" w14:textId="77777777" w:rsidR="004626E1" w:rsidRPr="004626E1" w:rsidRDefault="004626E1" w:rsidP="004626E1">
      <w:pPr>
        <w:rPr>
          <w:b/>
          <w:bCs/>
          <w:u w:val="single"/>
        </w:rPr>
      </w:pPr>
      <w:r w:rsidRPr="004626E1">
        <w:rPr>
          <w:b/>
          <w:bCs/>
          <w:u w:val="single"/>
        </w:rPr>
        <w:t>Metrics for Success</w:t>
      </w:r>
    </w:p>
    <w:p w14:paraId="3E41EA75" w14:textId="77777777" w:rsidR="004626E1" w:rsidRDefault="004626E1" w:rsidP="004626E1"/>
    <w:p w14:paraId="177A896E" w14:textId="4C775D4A" w:rsidR="004626E1" w:rsidRDefault="004626E1" w:rsidP="004626E1">
      <w:pPr>
        <w:pStyle w:val="ListParagraph"/>
        <w:numPr>
          <w:ilvl w:val="0"/>
          <w:numId w:val="1"/>
        </w:numPr>
      </w:pPr>
      <w:r>
        <w:t>The tool identifies at least five core Zero Trust-related misconfigurations (e.g., open ports, missing MFA, public storage).</w:t>
      </w:r>
    </w:p>
    <w:p w14:paraId="697C194C" w14:textId="02BDF547" w:rsidR="004626E1" w:rsidRDefault="004626E1" w:rsidP="004626E1">
      <w:pPr>
        <w:pStyle w:val="ListParagraph"/>
        <w:numPr>
          <w:ilvl w:val="0"/>
          <w:numId w:val="1"/>
        </w:numPr>
      </w:pPr>
      <w:r>
        <w:t>Recommendations are clear, actionable, and verifiable through testing in an Azure lab environment.</w:t>
      </w:r>
    </w:p>
    <w:p w14:paraId="26687A39" w14:textId="1A42B814" w:rsidR="004626E1" w:rsidRDefault="004626E1" w:rsidP="004626E1">
      <w:pPr>
        <w:pStyle w:val="ListParagraph"/>
        <w:numPr>
          <w:ilvl w:val="0"/>
          <w:numId w:val="1"/>
        </w:numPr>
      </w:pPr>
      <w:r>
        <w:t>Demonstrates effective integration with Azure’s native Infrastructure-as-Code tools (Bicep/ARM).</w:t>
      </w:r>
    </w:p>
    <w:p w14:paraId="6D2F7DAB" w14:textId="0C9C99BB" w:rsidR="004626E1" w:rsidRDefault="004626E1" w:rsidP="004626E1">
      <w:pPr>
        <w:pStyle w:val="ListParagraph"/>
        <w:numPr>
          <w:ilvl w:val="0"/>
          <w:numId w:val="1"/>
        </w:numPr>
      </w:pPr>
      <w:r>
        <w:t xml:space="preserve">Achieves a measurable improvement in a security “score” after recommendations </w:t>
      </w:r>
      <w:proofErr w:type="gramStart"/>
      <w:r>
        <w:t>are applied</w:t>
      </w:r>
      <w:proofErr w:type="gramEnd"/>
      <w:r>
        <w:t>.</w:t>
      </w:r>
    </w:p>
    <w:p w14:paraId="51F504FA" w14:textId="77777777" w:rsidR="004626E1" w:rsidRDefault="004626E1" w:rsidP="004626E1">
      <w:pPr>
        <w:pStyle w:val="ListParagraph"/>
        <w:numPr>
          <w:ilvl w:val="0"/>
          <w:numId w:val="1"/>
        </w:numPr>
      </w:pPr>
      <w:r>
        <w:t>Completes all core deliverables as defined above.</w:t>
      </w:r>
    </w:p>
    <w:p w14:paraId="3FCCCE66" w14:textId="77777777" w:rsidR="004626E1" w:rsidRDefault="004626E1" w:rsidP="004626E1"/>
    <w:p w14:paraId="266B1B37" w14:textId="77777777" w:rsidR="004626E1" w:rsidRDefault="004626E1" w:rsidP="004626E1"/>
    <w:p w14:paraId="7335EFC1" w14:textId="77777777" w:rsidR="004626E1" w:rsidRDefault="004626E1" w:rsidP="004626E1"/>
    <w:p w14:paraId="48C2E835" w14:textId="77777777" w:rsidR="004626E1" w:rsidRDefault="004626E1" w:rsidP="004626E1"/>
    <w:p w14:paraId="28E4B0CD" w14:textId="77777777" w:rsidR="004626E1" w:rsidRDefault="004626E1" w:rsidP="004626E1"/>
    <w:p w14:paraId="32A40DE9" w14:textId="77777777" w:rsidR="004626E1" w:rsidRDefault="004626E1" w:rsidP="004626E1"/>
    <w:p w14:paraId="21DCBF0E" w14:textId="77777777" w:rsidR="004626E1" w:rsidRDefault="004626E1" w:rsidP="004626E1"/>
    <w:p w14:paraId="33DFE4D0" w14:textId="77777777" w:rsidR="004626E1" w:rsidRDefault="004626E1" w:rsidP="004626E1"/>
    <w:p w14:paraId="2F170841" w14:textId="77777777" w:rsidR="004626E1" w:rsidRPr="004626E1" w:rsidRDefault="004626E1" w:rsidP="004626E1">
      <w:pPr>
        <w:rPr>
          <w:b/>
          <w:bCs/>
          <w:u w:val="single"/>
        </w:rPr>
      </w:pPr>
      <w:r w:rsidRPr="004626E1">
        <w:rPr>
          <w:b/>
          <w:bCs/>
          <w:u w:val="single"/>
        </w:rPr>
        <w:lastRenderedPageBreak/>
        <w:t>Precedent and Differentiation</w:t>
      </w:r>
    </w:p>
    <w:p w14:paraId="21A4805B" w14:textId="77777777" w:rsidR="004626E1" w:rsidRDefault="004626E1" w:rsidP="004626E1"/>
    <w:p w14:paraId="3EDCD543" w14:textId="77777777" w:rsidR="004626E1" w:rsidRDefault="004626E1" w:rsidP="004626E1">
      <w:r>
        <w:t xml:space="preserve">While Azure provides built-in monitoring and compliance features, such as Microsoft Defender for Cloud, these tools </w:t>
      </w:r>
      <w:proofErr w:type="gramStart"/>
      <w:r>
        <w:t>are often designed</w:t>
      </w:r>
      <w:proofErr w:type="gramEnd"/>
      <w:r>
        <w:t xml:space="preserve"> for ongoing enterprise security management.</w:t>
      </w:r>
    </w:p>
    <w:p w14:paraId="38EE39A4" w14:textId="77777777" w:rsidR="004626E1" w:rsidRDefault="004626E1" w:rsidP="004626E1">
      <w:r>
        <w:t>This project differs in that it focuses on education, transparency, and recommendation clarity — explaining why a configuration is risky and how to fix it in a simple and understandable way.</w:t>
      </w:r>
    </w:p>
    <w:p w14:paraId="26261B4D" w14:textId="77777777" w:rsidR="004626E1" w:rsidRDefault="004626E1" w:rsidP="004626E1"/>
    <w:p w14:paraId="1EF220D5" w14:textId="77777777" w:rsidR="004626E1" w:rsidRDefault="004626E1" w:rsidP="004626E1">
      <w:r>
        <w:t>The tool acts as a learning aid and advisory recommender, rather than a compliance or enterprise automation system.</w:t>
      </w:r>
    </w:p>
    <w:p w14:paraId="1CB88F85" w14:textId="77777777" w:rsidR="00BA00E5" w:rsidRDefault="00BA00E5" w:rsidP="004626E1"/>
    <w:p w14:paraId="4274C9C2" w14:textId="2F59BBE2" w:rsidR="004626E1" w:rsidRDefault="004626E1" w:rsidP="004626E1">
      <w:pPr>
        <w:rPr>
          <w:b/>
          <w:bCs/>
          <w:u w:val="single"/>
        </w:rPr>
      </w:pPr>
      <w:r w:rsidRPr="004626E1">
        <w:rPr>
          <w:b/>
          <w:bCs/>
          <w:u w:val="single"/>
        </w:rPr>
        <w:t>Requirements</w:t>
      </w:r>
    </w:p>
    <w:p w14:paraId="514C748B" w14:textId="77777777" w:rsidR="00BA00E5" w:rsidRPr="004626E1" w:rsidRDefault="00BA00E5" w:rsidP="004626E1">
      <w:pPr>
        <w:rPr>
          <w:b/>
          <w:bCs/>
          <w:u w:val="single"/>
        </w:rPr>
      </w:pPr>
    </w:p>
    <w:p w14:paraId="0F95008D" w14:textId="2089890C" w:rsidR="004626E1" w:rsidRPr="004626E1" w:rsidRDefault="004626E1" w:rsidP="004626E1">
      <w:pPr>
        <w:rPr>
          <w:u w:val="single"/>
        </w:rPr>
      </w:pPr>
      <w:r w:rsidRPr="004626E1">
        <w:rPr>
          <w:u w:val="single"/>
        </w:rPr>
        <w:t>Software:</w:t>
      </w:r>
    </w:p>
    <w:p w14:paraId="372BFC9E" w14:textId="653882B8" w:rsidR="004626E1" w:rsidRDefault="004626E1" w:rsidP="004718B8">
      <w:pPr>
        <w:pStyle w:val="ListParagraph"/>
        <w:numPr>
          <w:ilvl w:val="0"/>
          <w:numId w:val="3"/>
        </w:numPr>
      </w:pPr>
      <w:r>
        <w:t>Microsoft Azure (Student Subscription</w:t>
      </w:r>
    </w:p>
    <w:p w14:paraId="2F47FBDF" w14:textId="43FBC567" w:rsidR="004626E1" w:rsidRDefault="004626E1" w:rsidP="004718B8">
      <w:pPr>
        <w:pStyle w:val="ListParagraph"/>
        <w:numPr>
          <w:ilvl w:val="0"/>
          <w:numId w:val="3"/>
        </w:numPr>
      </w:pPr>
      <w:r>
        <w:t>Visual Studio Code</w:t>
      </w:r>
    </w:p>
    <w:p w14:paraId="60941320" w14:textId="2CD0E439" w:rsidR="004626E1" w:rsidRDefault="004626E1" w:rsidP="004718B8">
      <w:pPr>
        <w:pStyle w:val="ListParagraph"/>
        <w:numPr>
          <w:ilvl w:val="0"/>
          <w:numId w:val="3"/>
        </w:numPr>
      </w:pPr>
      <w:r>
        <w:t>Python 3.10 or later</w:t>
      </w:r>
    </w:p>
    <w:p w14:paraId="6620D6EE" w14:textId="64D03672" w:rsidR="004626E1" w:rsidRDefault="004626E1" w:rsidP="004718B8">
      <w:pPr>
        <w:pStyle w:val="ListParagraph"/>
        <w:numPr>
          <w:ilvl w:val="0"/>
          <w:numId w:val="3"/>
        </w:numPr>
      </w:pPr>
      <w:r>
        <w:t>Azure SDKs for Python (azure-identity, azure-</w:t>
      </w:r>
      <w:proofErr w:type="spellStart"/>
      <w:r>
        <w:t>mgmt</w:t>
      </w:r>
      <w:proofErr w:type="spellEnd"/>
      <w:r>
        <w:t xml:space="preserve">-network, </w:t>
      </w:r>
      <w:proofErr w:type="gramStart"/>
      <w:r>
        <w:t>etc.</w:t>
      </w:r>
      <w:proofErr w:type="gramEnd"/>
      <w:r>
        <w:t>)</w:t>
      </w:r>
    </w:p>
    <w:p w14:paraId="49C276DD" w14:textId="22C5A828" w:rsidR="004626E1" w:rsidRDefault="004626E1" w:rsidP="004718B8">
      <w:pPr>
        <w:pStyle w:val="ListParagraph"/>
        <w:numPr>
          <w:ilvl w:val="0"/>
          <w:numId w:val="3"/>
        </w:numPr>
      </w:pPr>
      <w:r>
        <w:t>Azure CLI / Bicep CLI</w:t>
      </w:r>
    </w:p>
    <w:p w14:paraId="54CE3F5D" w14:textId="13D0B9DC" w:rsidR="004626E1" w:rsidRDefault="004626E1" w:rsidP="004718B8">
      <w:pPr>
        <w:pStyle w:val="ListParagraph"/>
        <w:numPr>
          <w:ilvl w:val="0"/>
          <w:numId w:val="3"/>
        </w:numPr>
      </w:pPr>
      <w:r>
        <w:t>GitHub for version control</w:t>
      </w:r>
    </w:p>
    <w:p w14:paraId="118459B1" w14:textId="77777777" w:rsidR="00BA00E5" w:rsidRDefault="00BA00E5" w:rsidP="004626E1"/>
    <w:p w14:paraId="0CD452E2" w14:textId="0F461315" w:rsidR="004626E1" w:rsidRPr="00BA00E5" w:rsidRDefault="004626E1" w:rsidP="004626E1">
      <w:pPr>
        <w:rPr>
          <w:b/>
          <w:bCs/>
          <w:u w:val="single"/>
        </w:rPr>
      </w:pPr>
      <w:r w:rsidRPr="00BA00E5">
        <w:rPr>
          <w:b/>
          <w:bCs/>
          <w:u w:val="single"/>
        </w:rPr>
        <w:t xml:space="preserve">Major </w:t>
      </w:r>
      <w:r w:rsidR="00BA00E5" w:rsidRPr="00BA00E5">
        <w:rPr>
          <w:b/>
          <w:bCs/>
          <w:u w:val="single"/>
        </w:rPr>
        <w:tab/>
      </w:r>
      <w:r w:rsidRPr="00BA00E5">
        <w:rPr>
          <w:b/>
          <w:bCs/>
          <w:u w:val="single"/>
        </w:rPr>
        <w:t>Milestones (Draft Timeline)</w:t>
      </w:r>
    </w:p>
    <w:tbl>
      <w:tblPr>
        <w:tblStyle w:val="TableGrid"/>
        <w:tblW w:w="9351" w:type="dxa"/>
        <w:tblLook w:val="04A0" w:firstRow="1" w:lastRow="0" w:firstColumn="1" w:lastColumn="0" w:noHBand="0" w:noVBand="1"/>
      </w:tblPr>
      <w:tblGrid>
        <w:gridCol w:w="2689"/>
        <w:gridCol w:w="6662"/>
      </w:tblGrid>
      <w:tr w:rsidR="005364CE" w:rsidRPr="00BA00E5" w14:paraId="145456F4" w14:textId="77777777" w:rsidTr="005364CE">
        <w:tc>
          <w:tcPr>
            <w:tcW w:w="2689" w:type="dxa"/>
          </w:tcPr>
          <w:p w14:paraId="438322DF" w14:textId="77777777" w:rsidR="005364CE" w:rsidRPr="00BA00E5" w:rsidRDefault="005364CE" w:rsidP="00BA00E5">
            <w:r w:rsidRPr="00BA00E5">
              <w:t>Milestone</w:t>
            </w:r>
          </w:p>
        </w:tc>
        <w:tc>
          <w:tcPr>
            <w:tcW w:w="6662" w:type="dxa"/>
          </w:tcPr>
          <w:p w14:paraId="6455815D" w14:textId="2A8C2BC5" w:rsidR="005364CE" w:rsidRPr="00BA00E5" w:rsidRDefault="005364CE" w:rsidP="00BA00E5">
            <w:r w:rsidRPr="00BA00E5">
              <w:t>Description</w:t>
            </w:r>
          </w:p>
        </w:tc>
      </w:tr>
      <w:tr w:rsidR="005364CE" w:rsidRPr="00BA00E5" w14:paraId="4760D9BF" w14:textId="77777777" w:rsidTr="005364CE">
        <w:trPr>
          <w:trHeight w:val="774"/>
        </w:trPr>
        <w:tc>
          <w:tcPr>
            <w:tcW w:w="2689" w:type="dxa"/>
          </w:tcPr>
          <w:p w14:paraId="7A093971" w14:textId="77777777" w:rsidR="005364CE" w:rsidRPr="00BA00E5" w:rsidRDefault="005364CE" w:rsidP="00BA00E5">
            <w:r w:rsidRPr="00BA00E5">
              <w:t>Planning &amp; Setup</w:t>
            </w:r>
          </w:p>
        </w:tc>
        <w:tc>
          <w:tcPr>
            <w:tcW w:w="6662" w:type="dxa"/>
          </w:tcPr>
          <w:p w14:paraId="10C5F126" w14:textId="77777777" w:rsidR="005364CE" w:rsidRPr="00BA00E5" w:rsidRDefault="005364CE" w:rsidP="00BA00E5">
            <w:r w:rsidRPr="00BA00E5">
              <w:t>Define scope, research Zero Trust principles, and set up Azure lab.</w:t>
            </w:r>
          </w:p>
        </w:tc>
      </w:tr>
      <w:tr w:rsidR="005364CE" w:rsidRPr="00BA00E5" w14:paraId="750E609E" w14:textId="77777777" w:rsidTr="005364CE">
        <w:trPr>
          <w:trHeight w:val="547"/>
        </w:trPr>
        <w:tc>
          <w:tcPr>
            <w:tcW w:w="2689" w:type="dxa"/>
          </w:tcPr>
          <w:p w14:paraId="639384A7" w14:textId="77777777" w:rsidR="005364CE" w:rsidRPr="00BA00E5" w:rsidRDefault="005364CE" w:rsidP="00BA00E5">
            <w:r w:rsidRPr="00BA00E5">
              <w:t>Data Collection</w:t>
            </w:r>
          </w:p>
        </w:tc>
        <w:tc>
          <w:tcPr>
            <w:tcW w:w="6662" w:type="dxa"/>
          </w:tcPr>
          <w:p w14:paraId="1D1A3F28" w14:textId="77777777" w:rsidR="005364CE" w:rsidRPr="00BA00E5" w:rsidRDefault="005364CE" w:rsidP="00BA00E5">
            <w:r w:rsidRPr="00BA00E5">
              <w:t>Develop Python scripts to retrieve Azure resource data.</w:t>
            </w:r>
          </w:p>
        </w:tc>
      </w:tr>
      <w:tr w:rsidR="005364CE" w:rsidRPr="00BA00E5" w14:paraId="2C842B6C" w14:textId="77777777" w:rsidTr="005364CE">
        <w:trPr>
          <w:trHeight w:val="696"/>
        </w:trPr>
        <w:tc>
          <w:tcPr>
            <w:tcW w:w="2689" w:type="dxa"/>
          </w:tcPr>
          <w:p w14:paraId="6491DD05" w14:textId="77777777" w:rsidR="005364CE" w:rsidRPr="00BA00E5" w:rsidRDefault="005364CE" w:rsidP="00BA00E5">
            <w:r w:rsidRPr="00BA00E5">
              <w:t>Analysis &amp; Recommendations</w:t>
            </w:r>
          </w:p>
        </w:tc>
        <w:tc>
          <w:tcPr>
            <w:tcW w:w="6662" w:type="dxa"/>
          </w:tcPr>
          <w:p w14:paraId="53449FA3" w14:textId="0898CCB4" w:rsidR="005364CE" w:rsidRPr="00BA00E5" w:rsidRDefault="005364CE" w:rsidP="00BA00E5">
            <w:r w:rsidRPr="00BA00E5">
              <w:t>Implement the Zero Trust rule engine and produce recommendations.</w:t>
            </w:r>
          </w:p>
        </w:tc>
      </w:tr>
      <w:tr w:rsidR="005364CE" w:rsidRPr="00BA00E5" w14:paraId="2733F7B9" w14:textId="77777777" w:rsidTr="005364CE">
        <w:trPr>
          <w:trHeight w:val="564"/>
        </w:trPr>
        <w:tc>
          <w:tcPr>
            <w:tcW w:w="2689" w:type="dxa"/>
          </w:tcPr>
          <w:p w14:paraId="18345EAF" w14:textId="77777777" w:rsidR="005364CE" w:rsidRPr="00BA00E5" w:rsidRDefault="005364CE" w:rsidP="00BA00E5">
            <w:proofErr w:type="spellStart"/>
            <w:r w:rsidRPr="00BA00E5">
              <w:t>IaC</w:t>
            </w:r>
            <w:proofErr w:type="spellEnd"/>
            <w:r w:rsidRPr="00BA00E5">
              <w:t xml:space="preserve"> Integration</w:t>
            </w:r>
          </w:p>
        </w:tc>
        <w:tc>
          <w:tcPr>
            <w:tcW w:w="6662" w:type="dxa"/>
          </w:tcPr>
          <w:p w14:paraId="7BB30992" w14:textId="77777777" w:rsidR="005364CE" w:rsidRPr="00BA00E5" w:rsidRDefault="005364CE" w:rsidP="00BA00E5">
            <w:r w:rsidRPr="00BA00E5">
              <w:t xml:space="preserve">Integrate Bicep/ARM </w:t>
            </w:r>
            <w:proofErr w:type="spellStart"/>
            <w:r w:rsidRPr="00BA00E5">
              <w:t>IaC</w:t>
            </w:r>
            <w:proofErr w:type="spellEnd"/>
            <w:r w:rsidRPr="00BA00E5">
              <w:t xml:space="preserve"> snippets for configuration fixes.</w:t>
            </w:r>
          </w:p>
        </w:tc>
      </w:tr>
      <w:tr w:rsidR="005364CE" w:rsidRPr="00BA00E5" w14:paraId="1B18A54F" w14:textId="77777777" w:rsidTr="005364CE">
        <w:trPr>
          <w:trHeight w:val="389"/>
        </w:trPr>
        <w:tc>
          <w:tcPr>
            <w:tcW w:w="2689" w:type="dxa"/>
          </w:tcPr>
          <w:p w14:paraId="567E4B24" w14:textId="77777777" w:rsidR="005364CE" w:rsidRPr="00BA00E5" w:rsidRDefault="005364CE" w:rsidP="00BA00E5">
            <w:r w:rsidRPr="00BA00E5">
              <w:t>Testing &amp; Documentation</w:t>
            </w:r>
          </w:p>
        </w:tc>
        <w:tc>
          <w:tcPr>
            <w:tcW w:w="6662" w:type="dxa"/>
          </w:tcPr>
          <w:p w14:paraId="5D35F2A4" w14:textId="4A1144FA" w:rsidR="005364CE" w:rsidRPr="00BA00E5" w:rsidRDefault="005364CE" w:rsidP="00BA00E5">
            <w:r w:rsidRPr="00BA00E5">
              <w:t>Validate results, finalize documentation, and prepare demo.</w:t>
            </w:r>
          </w:p>
        </w:tc>
      </w:tr>
    </w:tbl>
    <w:p w14:paraId="0EDA7DDD" w14:textId="2FB3CD71" w:rsidR="00AE7A95" w:rsidRDefault="00AE7A95" w:rsidP="004626E1"/>
    <w:sectPr w:rsidR="00AE7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E2EC4"/>
    <w:multiLevelType w:val="hybridMultilevel"/>
    <w:tmpl w:val="A7003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8B6038B"/>
    <w:multiLevelType w:val="hybridMultilevel"/>
    <w:tmpl w:val="478C2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275BF7"/>
    <w:multiLevelType w:val="hybridMultilevel"/>
    <w:tmpl w:val="A5BE0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6786403">
    <w:abstractNumId w:val="1"/>
  </w:num>
  <w:num w:numId="2" w16cid:durableId="1269124379">
    <w:abstractNumId w:val="2"/>
  </w:num>
  <w:num w:numId="3" w16cid:durableId="144326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E1"/>
    <w:rsid w:val="001634D6"/>
    <w:rsid w:val="004626E1"/>
    <w:rsid w:val="004718B8"/>
    <w:rsid w:val="00485630"/>
    <w:rsid w:val="005364CE"/>
    <w:rsid w:val="00A777CD"/>
    <w:rsid w:val="00AE7A95"/>
    <w:rsid w:val="00BA0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3CA2"/>
  <w15:chartTrackingRefBased/>
  <w15:docId w15:val="{2A87FF57-1DFF-494D-AC21-D1AAFB9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E1"/>
    <w:rPr>
      <w:rFonts w:eastAsiaTheme="majorEastAsia" w:cstheme="majorBidi"/>
      <w:color w:val="272727" w:themeColor="text1" w:themeTint="D8"/>
    </w:rPr>
  </w:style>
  <w:style w:type="paragraph" w:styleId="Title">
    <w:name w:val="Title"/>
    <w:basedOn w:val="Normal"/>
    <w:next w:val="Normal"/>
    <w:link w:val="TitleChar"/>
    <w:uiPriority w:val="10"/>
    <w:qFormat/>
    <w:rsid w:val="00462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E1"/>
    <w:pPr>
      <w:spacing w:before="160"/>
      <w:jc w:val="center"/>
    </w:pPr>
    <w:rPr>
      <w:i/>
      <w:iCs/>
      <w:color w:val="404040" w:themeColor="text1" w:themeTint="BF"/>
    </w:rPr>
  </w:style>
  <w:style w:type="character" w:customStyle="1" w:styleId="QuoteChar">
    <w:name w:val="Quote Char"/>
    <w:basedOn w:val="DefaultParagraphFont"/>
    <w:link w:val="Quote"/>
    <w:uiPriority w:val="29"/>
    <w:rsid w:val="004626E1"/>
    <w:rPr>
      <w:i/>
      <w:iCs/>
      <w:color w:val="404040" w:themeColor="text1" w:themeTint="BF"/>
    </w:rPr>
  </w:style>
  <w:style w:type="paragraph" w:styleId="ListParagraph">
    <w:name w:val="List Paragraph"/>
    <w:basedOn w:val="Normal"/>
    <w:uiPriority w:val="34"/>
    <w:qFormat/>
    <w:rsid w:val="004626E1"/>
    <w:pPr>
      <w:ind w:left="720"/>
      <w:contextualSpacing/>
    </w:pPr>
  </w:style>
  <w:style w:type="character" w:styleId="IntenseEmphasis">
    <w:name w:val="Intense Emphasis"/>
    <w:basedOn w:val="DefaultParagraphFont"/>
    <w:uiPriority w:val="21"/>
    <w:qFormat/>
    <w:rsid w:val="004626E1"/>
    <w:rPr>
      <w:i/>
      <w:iCs/>
      <w:color w:val="0F4761" w:themeColor="accent1" w:themeShade="BF"/>
    </w:rPr>
  </w:style>
  <w:style w:type="paragraph" w:styleId="IntenseQuote">
    <w:name w:val="Intense Quote"/>
    <w:basedOn w:val="Normal"/>
    <w:next w:val="Normal"/>
    <w:link w:val="IntenseQuoteChar"/>
    <w:uiPriority w:val="30"/>
    <w:qFormat/>
    <w:rsid w:val="0046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6E1"/>
    <w:rPr>
      <w:i/>
      <w:iCs/>
      <w:color w:val="0F4761" w:themeColor="accent1" w:themeShade="BF"/>
    </w:rPr>
  </w:style>
  <w:style w:type="character" w:styleId="IntenseReference">
    <w:name w:val="Intense Reference"/>
    <w:basedOn w:val="DefaultParagraphFont"/>
    <w:uiPriority w:val="32"/>
    <w:qFormat/>
    <w:rsid w:val="004626E1"/>
    <w:rPr>
      <w:b/>
      <w:bCs/>
      <w:smallCaps/>
      <w:color w:val="0F4761" w:themeColor="accent1" w:themeShade="BF"/>
      <w:spacing w:val="5"/>
    </w:rPr>
  </w:style>
  <w:style w:type="table" w:styleId="TableGrid">
    <w:name w:val="Table Grid"/>
    <w:basedOn w:val="TableNormal"/>
    <w:uiPriority w:val="39"/>
    <w:rsid w:val="0046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283214E9BE44C91F937894DD612A6" ma:contentTypeVersion="14" ma:contentTypeDescription="Create a new document." ma:contentTypeScope="" ma:versionID="1c70e39bb3572a3c8a45f3f72dc78049">
  <xsd:schema xmlns:xsd="http://www.w3.org/2001/XMLSchema" xmlns:xs="http://www.w3.org/2001/XMLSchema" xmlns:p="http://schemas.microsoft.com/office/2006/metadata/properties" xmlns:ns3="d771323b-a791-478d-9b6d-73d514b85121" xmlns:ns4="26d13681-40f3-45ef-a4bd-75e70b9e3c47" targetNamespace="http://schemas.microsoft.com/office/2006/metadata/properties" ma:root="true" ma:fieldsID="95ee169d5351377da43ce55bd89a4cf4" ns3:_="" ns4:_="">
    <xsd:import namespace="d771323b-a791-478d-9b6d-73d514b85121"/>
    <xsd:import namespace="26d13681-40f3-45ef-a4bd-75e70b9e3c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323b-a791-478d-9b6d-73d514b85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13681-40f3-45ef-a4bd-75e70b9e3c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71323b-a791-478d-9b6d-73d514b85121" xsi:nil="true"/>
  </documentManagement>
</p:properties>
</file>

<file path=customXml/itemProps1.xml><?xml version="1.0" encoding="utf-8"?>
<ds:datastoreItem xmlns:ds="http://schemas.openxmlformats.org/officeDocument/2006/customXml" ds:itemID="{EA7F17FE-D190-48D1-A093-52CF8092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323b-a791-478d-9b6d-73d514b85121"/>
    <ds:schemaRef ds:uri="26d13681-40f3-45ef-a4bd-75e70b9e3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271A-06DC-49A1-AF2F-E49E5C312820}">
  <ds:schemaRefs>
    <ds:schemaRef ds:uri="http://schemas.microsoft.com/sharepoint/v3/contenttype/forms"/>
  </ds:schemaRefs>
</ds:datastoreItem>
</file>

<file path=customXml/itemProps3.xml><?xml version="1.0" encoding="utf-8"?>
<ds:datastoreItem xmlns:ds="http://schemas.openxmlformats.org/officeDocument/2006/customXml" ds:itemID="{58C99F15-7E49-4A4B-B5B5-B7B608E6D999}">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26d13681-40f3-45ef-a4bd-75e70b9e3c47"/>
    <ds:schemaRef ds:uri="d771323b-a791-478d-9b6d-73d514b8512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C00286348) Michal Grzanka</dc:creator>
  <cp:keywords/>
  <dc:description/>
  <cp:lastModifiedBy>(Student  C00286348) Michal Grzanka</cp:lastModifiedBy>
  <cp:revision>1</cp:revision>
  <dcterms:created xsi:type="dcterms:W3CDTF">2025-10-23T21:16:00Z</dcterms:created>
  <dcterms:modified xsi:type="dcterms:W3CDTF">2025-10-23T21:49:00Z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0x010100306283214E9BE44C91F937894DD612A6</vt:lpwstr>
  </property>
</Properties>
</file>